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3BF" w:rsidRPr="0086130F" w:rsidRDefault="006D20E1" w:rsidP="006D20E1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  <w:r w:rsidR="00C643BF" w:rsidRPr="0086130F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C643BF" w:rsidRPr="0086130F" w:rsidRDefault="00C643BF" w:rsidP="00267A18">
      <w:pPr>
        <w:spacing w:after="0"/>
        <w:ind w:firstLine="708"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  <w:r w:rsidRPr="0086130F">
        <w:rPr>
          <w:rFonts w:ascii="Times New Roman" w:hAnsi="Times New Roman"/>
          <w:b/>
          <w:bCs/>
          <w:i/>
          <w:iCs/>
          <w:sz w:val="24"/>
          <w:szCs w:val="24"/>
        </w:rPr>
        <w:t>Количество недельных часов</w:t>
      </w:r>
      <w:r w:rsidRPr="0086130F">
        <w:rPr>
          <w:rFonts w:ascii="Times New Roman" w:hAnsi="Times New Roman"/>
          <w:i/>
          <w:sz w:val="24"/>
          <w:szCs w:val="24"/>
        </w:rPr>
        <w:t xml:space="preserve"> – </w:t>
      </w:r>
      <w:r w:rsidRPr="0086130F">
        <w:rPr>
          <w:rFonts w:ascii="Times New Roman" w:hAnsi="Times New Roman"/>
          <w:b/>
          <w:i/>
          <w:sz w:val="24"/>
          <w:szCs w:val="24"/>
        </w:rPr>
        <w:t>1</w:t>
      </w:r>
      <w:r w:rsidR="00353DB7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                             </w:t>
      </w:r>
      <w:r w:rsidR="00267A18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  </w:t>
      </w:r>
      <w:r w:rsidRPr="0086130F">
        <w:rPr>
          <w:rFonts w:ascii="Times New Roman" w:hAnsi="Times New Roman"/>
          <w:b/>
          <w:bCs/>
          <w:i/>
          <w:iCs/>
          <w:sz w:val="24"/>
          <w:szCs w:val="24"/>
        </w:rPr>
        <w:t>Количество часов в год - 34</w:t>
      </w:r>
    </w:p>
    <w:p w:rsidR="00C643BF" w:rsidRPr="0086130F" w:rsidRDefault="00C643BF" w:rsidP="00C643BF">
      <w:pPr>
        <w:pStyle w:val="a7"/>
        <w:ind w:firstLine="709"/>
        <w:rPr>
          <w:rFonts w:ascii="Times New Roman" w:hAnsi="Times New Roman"/>
          <w:b/>
          <w:i/>
          <w:sz w:val="24"/>
          <w:szCs w:val="24"/>
        </w:rPr>
      </w:pPr>
      <w:r w:rsidRPr="0086130F">
        <w:rPr>
          <w:rFonts w:ascii="Times New Roman" w:hAnsi="Times New Roman"/>
          <w:b/>
          <w:bCs/>
          <w:i/>
          <w:iCs/>
          <w:sz w:val="24"/>
          <w:szCs w:val="24"/>
        </w:rPr>
        <w:t>Уровень рабочей программы</w:t>
      </w:r>
      <w:r w:rsidRPr="0086130F">
        <w:rPr>
          <w:rFonts w:ascii="Times New Roman" w:hAnsi="Times New Roman"/>
          <w:i/>
          <w:sz w:val="24"/>
          <w:szCs w:val="24"/>
        </w:rPr>
        <w:t xml:space="preserve"> - </w:t>
      </w:r>
      <w:r w:rsidRPr="0086130F">
        <w:rPr>
          <w:rFonts w:ascii="Times New Roman" w:hAnsi="Times New Roman"/>
          <w:b/>
          <w:i/>
          <w:sz w:val="24"/>
          <w:szCs w:val="24"/>
        </w:rPr>
        <w:t>базовый</w:t>
      </w:r>
    </w:p>
    <w:p w:rsidR="00C643BF" w:rsidRDefault="00C643BF" w:rsidP="00C643BF">
      <w:pPr>
        <w:pStyle w:val="a7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6130F">
        <w:rPr>
          <w:rFonts w:ascii="Times New Roman" w:hAnsi="Times New Roman"/>
          <w:b/>
          <w:bCs/>
          <w:i/>
          <w:iCs/>
          <w:sz w:val="24"/>
          <w:szCs w:val="24"/>
        </w:rPr>
        <w:t xml:space="preserve">Классификация рабочей программы – </w:t>
      </w:r>
      <w:r w:rsidR="005B33BA">
        <w:rPr>
          <w:rFonts w:ascii="Times New Roman" w:hAnsi="Times New Roman"/>
          <w:b/>
          <w:bCs/>
          <w:i/>
          <w:iCs/>
          <w:sz w:val="24"/>
          <w:szCs w:val="24"/>
        </w:rPr>
        <w:t>типовая</w:t>
      </w:r>
    </w:p>
    <w:p w:rsidR="00F861C3" w:rsidRPr="0086130F" w:rsidRDefault="00F861C3" w:rsidP="00C643BF">
      <w:pPr>
        <w:pStyle w:val="a7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C643BF" w:rsidRPr="0086130F" w:rsidRDefault="00C643BF" w:rsidP="00C643BF">
      <w:pPr>
        <w:pStyle w:val="a7"/>
        <w:rPr>
          <w:rFonts w:ascii="Times New Roman" w:hAnsi="Times New Roman"/>
          <w:b/>
          <w:i/>
          <w:sz w:val="24"/>
          <w:szCs w:val="24"/>
        </w:rPr>
      </w:pPr>
      <w:r w:rsidRPr="0086130F">
        <w:rPr>
          <w:rFonts w:ascii="Times New Roman" w:hAnsi="Times New Roman"/>
          <w:b/>
          <w:sz w:val="24"/>
          <w:szCs w:val="24"/>
        </w:rPr>
        <w:t xml:space="preserve">     </w:t>
      </w:r>
      <w:r w:rsidR="00F861C3">
        <w:rPr>
          <w:rFonts w:ascii="Times New Roman" w:hAnsi="Times New Roman"/>
          <w:b/>
          <w:sz w:val="24"/>
          <w:szCs w:val="24"/>
        </w:rPr>
        <w:t>Цели:</w:t>
      </w:r>
    </w:p>
    <w:p w:rsidR="00C643BF" w:rsidRPr="0086130F" w:rsidRDefault="00C643BF" w:rsidP="00C643B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30F">
        <w:rPr>
          <w:rFonts w:ascii="Times New Roman" w:hAnsi="Times New Roman"/>
          <w:i/>
          <w:iCs/>
          <w:sz w:val="24"/>
          <w:szCs w:val="24"/>
        </w:rPr>
        <w:t xml:space="preserve">формирование </w:t>
      </w:r>
      <w:r w:rsidRPr="0086130F">
        <w:rPr>
          <w:rFonts w:ascii="Times New Roman" w:hAnsi="Times New Roman"/>
          <w:sz w:val="24"/>
          <w:szCs w:val="24"/>
        </w:rPr>
        <w:t>основ музыкальной культуры через эмоциональное,       активное восприятие музыки;</w:t>
      </w:r>
    </w:p>
    <w:p w:rsidR="00C643BF" w:rsidRPr="0086130F" w:rsidRDefault="00C643BF" w:rsidP="00C643B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30F">
        <w:rPr>
          <w:rFonts w:ascii="Times New Roman" w:hAnsi="Times New Roman"/>
          <w:i/>
          <w:iCs/>
          <w:sz w:val="24"/>
          <w:szCs w:val="24"/>
        </w:rPr>
        <w:t xml:space="preserve">воспитание  </w:t>
      </w:r>
      <w:r w:rsidRPr="0086130F">
        <w:rPr>
          <w:rFonts w:ascii="Times New Roman" w:hAnsi="Times New Roman"/>
          <w:sz w:val="24"/>
          <w:szCs w:val="24"/>
        </w:rPr>
        <w:t>эмоционально - ценностного отношения к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</w:t>
      </w:r>
    </w:p>
    <w:p w:rsidR="00C643BF" w:rsidRPr="0086130F" w:rsidRDefault="00C643BF" w:rsidP="00C643B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30F">
        <w:rPr>
          <w:rFonts w:ascii="Times New Roman" w:hAnsi="Times New Roman"/>
          <w:i/>
          <w:iCs/>
          <w:sz w:val="24"/>
          <w:szCs w:val="24"/>
        </w:rPr>
        <w:t xml:space="preserve">развитие </w:t>
      </w:r>
      <w:r w:rsidRPr="0086130F">
        <w:rPr>
          <w:rFonts w:ascii="Times New Roman" w:hAnsi="Times New Roman"/>
          <w:sz w:val="24"/>
          <w:szCs w:val="24"/>
        </w:rPr>
        <w:t>интереса к музыке и музыкальной деятельности, образного и ассоциативного мышления и воображения, музыкальной памяти и слуха, певческого голоса, учебно – творческих способностей в различных видах музыкальной деятельности;</w:t>
      </w:r>
    </w:p>
    <w:p w:rsidR="00C643BF" w:rsidRPr="0086130F" w:rsidRDefault="00C643BF" w:rsidP="00C643B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30F">
        <w:rPr>
          <w:rFonts w:ascii="Times New Roman" w:hAnsi="Times New Roman"/>
          <w:i/>
          <w:iCs/>
          <w:sz w:val="24"/>
          <w:szCs w:val="24"/>
        </w:rPr>
        <w:t xml:space="preserve">освоение </w:t>
      </w:r>
      <w:r w:rsidRPr="0086130F">
        <w:rPr>
          <w:rFonts w:ascii="Times New Roman" w:hAnsi="Times New Roman"/>
          <w:sz w:val="24"/>
          <w:szCs w:val="24"/>
        </w:rPr>
        <w:t>музыкальных произведений и знаний о музыке;</w:t>
      </w:r>
    </w:p>
    <w:p w:rsidR="00C643BF" w:rsidRPr="0086130F" w:rsidRDefault="00C643BF" w:rsidP="00C643B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30F">
        <w:rPr>
          <w:rFonts w:ascii="Times New Roman" w:hAnsi="Times New Roman"/>
          <w:i/>
          <w:iCs/>
          <w:sz w:val="24"/>
          <w:szCs w:val="24"/>
        </w:rPr>
        <w:t xml:space="preserve">овладение </w:t>
      </w:r>
      <w:r w:rsidRPr="0086130F">
        <w:rPr>
          <w:rFonts w:ascii="Times New Roman" w:hAnsi="Times New Roman"/>
          <w:sz w:val="24"/>
          <w:szCs w:val="24"/>
        </w:rPr>
        <w:t>практическими умениями и навыками в учебно-творческой деятельности: пении, слушании музыки, игре на элементарных музыкальных инструментах, музыкально - пластическом движении и импровизации.</w:t>
      </w:r>
    </w:p>
    <w:p w:rsidR="00C643BF" w:rsidRPr="0086130F" w:rsidRDefault="00C643BF" w:rsidP="00C64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43BF" w:rsidRPr="0086130F" w:rsidRDefault="00C643BF" w:rsidP="00C64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30F">
        <w:rPr>
          <w:rFonts w:ascii="Times New Roman" w:hAnsi="Times New Roman"/>
          <w:sz w:val="24"/>
          <w:szCs w:val="24"/>
        </w:rPr>
        <w:t xml:space="preserve">          Введение детей в многообразный мир музыки через знакомство с музыкальными произведениями, доступными их восприятию, а так же, формирование универсальных учебных действий, осуществляется через систему ключевых </w:t>
      </w:r>
      <w:r w:rsidRPr="00F861C3">
        <w:rPr>
          <w:rFonts w:ascii="Times New Roman" w:hAnsi="Times New Roman"/>
          <w:b/>
          <w:sz w:val="24"/>
          <w:szCs w:val="24"/>
          <w:u w:val="single"/>
        </w:rPr>
        <w:t>задач</w:t>
      </w:r>
      <w:r w:rsidRPr="00F861C3">
        <w:rPr>
          <w:rFonts w:ascii="Times New Roman" w:hAnsi="Times New Roman"/>
          <w:sz w:val="24"/>
          <w:szCs w:val="24"/>
          <w:u w:val="single"/>
        </w:rPr>
        <w:t>,</w:t>
      </w:r>
      <w:r w:rsidRPr="0086130F">
        <w:rPr>
          <w:rFonts w:ascii="Times New Roman" w:hAnsi="Times New Roman"/>
          <w:sz w:val="24"/>
          <w:szCs w:val="24"/>
        </w:rPr>
        <w:t xml:space="preserve"> позволяющих реализовать содержание обучения во взаимосвязи с теми способами действий, формами общения с музыкой, которые предоставляются младшему школьнику:</w:t>
      </w:r>
    </w:p>
    <w:p w:rsidR="00C643BF" w:rsidRPr="0086130F" w:rsidRDefault="00C643BF" w:rsidP="00C643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6130F">
        <w:rPr>
          <w:rFonts w:ascii="Times New Roman" w:hAnsi="Times New Roman"/>
          <w:i/>
          <w:sz w:val="24"/>
          <w:szCs w:val="24"/>
        </w:rPr>
        <w:t>1.Личностное развитие обучающихся:</w:t>
      </w:r>
    </w:p>
    <w:p w:rsidR="00C643BF" w:rsidRPr="0086130F" w:rsidRDefault="00C643BF" w:rsidP="00C643B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6130F">
        <w:rPr>
          <w:rFonts w:ascii="Times New Roman" w:hAnsi="Times New Roman"/>
          <w:sz w:val="24"/>
          <w:szCs w:val="24"/>
        </w:rPr>
        <w:t>-реализация творческого потенциала, готовности выражать своё отношение к искусству;</w:t>
      </w:r>
    </w:p>
    <w:p w:rsidR="00C643BF" w:rsidRPr="0086130F" w:rsidRDefault="00C643BF" w:rsidP="00C64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30F">
        <w:rPr>
          <w:rFonts w:ascii="Times New Roman" w:hAnsi="Times New Roman"/>
          <w:sz w:val="24"/>
          <w:szCs w:val="24"/>
        </w:rPr>
        <w:t>-формирование ценностно-смысловых ориентаций духовно нравственных оснований;</w:t>
      </w:r>
    </w:p>
    <w:p w:rsidR="00C643BF" w:rsidRPr="0086130F" w:rsidRDefault="00C643BF" w:rsidP="00F861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30F">
        <w:rPr>
          <w:rFonts w:ascii="Times New Roman" w:hAnsi="Times New Roman"/>
          <w:sz w:val="24"/>
          <w:szCs w:val="24"/>
        </w:rPr>
        <w:t>-становление самосознания, позитивной самооценки и самоуважения, жизненного оптимизма.</w:t>
      </w:r>
    </w:p>
    <w:p w:rsidR="00C643BF" w:rsidRPr="0086130F" w:rsidRDefault="00C643BF" w:rsidP="00C64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6130F">
        <w:rPr>
          <w:rFonts w:ascii="Times New Roman" w:hAnsi="Times New Roman"/>
          <w:i/>
          <w:sz w:val="24"/>
          <w:szCs w:val="24"/>
        </w:rPr>
        <w:t>2.Познавательное и социальное развитие обучающихся:</w:t>
      </w:r>
    </w:p>
    <w:p w:rsidR="00C643BF" w:rsidRPr="0086130F" w:rsidRDefault="00C643BF" w:rsidP="00C64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30F">
        <w:rPr>
          <w:rFonts w:ascii="Times New Roman" w:hAnsi="Times New Roman"/>
          <w:sz w:val="24"/>
          <w:szCs w:val="24"/>
        </w:rPr>
        <w:t>-формирование целостной художественной картины мира;</w:t>
      </w:r>
    </w:p>
    <w:p w:rsidR="00C643BF" w:rsidRPr="0086130F" w:rsidRDefault="00C643BF" w:rsidP="00C64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30F">
        <w:rPr>
          <w:rFonts w:ascii="Times New Roman" w:hAnsi="Times New Roman"/>
          <w:sz w:val="24"/>
          <w:szCs w:val="24"/>
        </w:rPr>
        <w:t>-воспитание патриотических чувств, толерантных взаимоотношений в поликультурном обществе;</w:t>
      </w:r>
    </w:p>
    <w:p w:rsidR="00C643BF" w:rsidRPr="0086130F" w:rsidRDefault="00C643BF" w:rsidP="00C64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30F">
        <w:rPr>
          <w:rFonts w:ascii="Times New Roman" w:hAnsi="Times New Roman"/>
          <w:sz w:val="24"/>
          <w:szCs w:val="24"/>
        </w:rPr>
        <w:t>-активизация творческого мышления, продуктивного воображения, рефлексии.</w:t>
      </w:r>
    </w:p>
    <w:p w:rsidR="00C643BF" w:rsidRPr="0086130F" w:rsidRDefault="00C643BF" w:rsidP="00C64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6130F">
        <w:rPr>
          <w:rFonts w:ascii="Times New Roman" w:hAnsi="Times New Roman"/>
          <w:i/>
          <w:sz w:val="24"/>
          <w:szCs w:val="24"/>
        </w:rPr>
        <w:t>3.Коммуникативное развитие обучающихся:</w:t>
      </w:r>
    </w:p>
    <w:p w:rsidR="00284F15" w:rsidRPr="0086130F" w:rsidRDefault="00C643BF" w:rsidP="00C64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30F">
        <w:rPr>
          <w:rFonts w:ascii="Times New Roman" w:hAnsi="Times New Roman"/>
          <w:sz w:val="24"/>
          <w:szCs w:val="24"/>
        </w:rPr>
        <w:t>-формирование умения слушать, способности встать на позицию другого человека, ведения  диалога, участия в обсуждении значимых для человека явлений жизни и искусства.</w:t>
      </w:r>
    </w:p>
    <w:p w:rsidR="00C643BF" w:rsidRPr="0086130F" w:rsidRDefault="00284F15" w:rsidP="007F44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</w:t>
      </w:r>
      <w:r w:rsidRPr="00284F15">
        <w:rPr>
          <w:rFonts w:ascii="Times New Roman" w:hAnsi="Times New Roman"/>
          <w:b/>
          <w:color w:val="000000"/>
          <w:sz w:val="24"/>
          <w:szCs w:val="24"/>
        </w:rPr>
        <w:t xml:space="preserve">Данная  </w:t>
      </w:r>
      <w:r w:rsidRPr="00284F15">
        <w:rPr>
          <w:rFonts w:ascii="Times New Roman" w:hAnsi="Times New Roman"/>
          <w:color w:val="000000"/>
          <w:sz w:val="24"/>
          <w:szCs w:val="24"/>
        </w:rPr>
        <w:t>программа учебного предмета «Музыка» разработана на основе Федерального государственного об</w:t>
      </w:r>
      <w:r w:rsidRPr="00284F15">
        <w:rPr>
          <w:rFonts w:ascii="Times New Roman" w:hAnsi="Times New Roman"/>
          <w:color w:val="000000"/>
          <w:sz w:val="24"/>
          <w:szCs w:val="24"/>
        </w:rPr>
        <w:softHyphen/>
        <w:t>разовательного стандарта начального общего образования, Концепции духовно-нравственного развития и воспитания личности гражданина Рос</w:t>
      </w:r>
      <w:r w:rsidRPr="00284F15">
        <w:rPr>
          <w:rFonts w:ascii="Times New Roman" w:hAnsi="Times New Roman"/>
          <w:color w:val="000000"/>
          <w:sz w:val="24"/>
          <w:szCs w:val="24"/>
        </w:rPr>
        <w:softHyphen/>
        <w:t xml:space="preserve">сии, планируемых результатов начального общего образования, </w:t>
      </w:r>
      <w:r w:rsidRPr="00284F15">
        <w:rPr>
          <w:rFonts w:ascii="Times New Roman" w:hAnsi="Times New Roman"/>
          <w:sz w:val="24"/>
          <w:szCs w:val="24"/>
        </w:rPr>
        <w:t>с учетом  программы по музыке -  «Музыка. 1-4 классы», авторов:   Е.Д.Критской, Г.П.Сергеевой,</w:t>
      </w:r>
      <w:r w:rsidRPr="00284F15">
        <w:rPr>
          <w:rFonts w:ascii="Times New Roman" w:hAnsi="Times New Roman"/>
          <w:iCs/>
          <w:sz w:val="24"/>
          <w:szCs w:val="24"/>
        </w:rPr>
        <w:t xml:space="preserve">Т. </w:t>
      </w:r>
      <w:r w:rsidRPr="00284F15">
        <w:rPr>
          <w:rFonts w:ascii="Times New Roman" w:hAnsi="Times New Roman"/>
          <w:sz w:val="24"/>
          <w:szCs w:val="24"/>
        </w:rPr>
        <w:t xml:space="preserve">С. </w:t>
      </w:r>
      <w:r w:rsidRPr="00284F15">
        <w:rPr>
          <w:rFonts w:ascii="Times New Roman" w:hAnsi="Times New Roman"/>
          <w:iCs/>
          <w:sz w:val="24"/>
          <w:szCs w:val="24"/>
        </w:rPr>
        <w:t>Шмагина</w:t>
      </w:r>
      <w:r w:rsidRPr="00284F15">
        <w:rPr>
          <w:rFonts w:ascii="Times New Roman" w:hAnsi="Times New Roman"/>
          <w:sz w:val="24"/>
          <w:szCs w:val="24"/>
        </w:rPr>
        <w:t>, М., Просвещение, 2011.</w:t>
      </w:r>
    </w:p>
    <w:p w:rsidR="00A161EF" w:rsidRDefault="00A161EF" w:rsidP="00A161EF">
      <w:pPr>
        <w:pStyle w:val="a7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Нормативные правовые документы, на основании которых разработана рабочая программа</w:t>
      </w:r>
    </w:p>
    <w:p w:rsidR="00A161EF" w:rsidRDefault="00A161EF" w:rsidP="00A161EF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Министерства образования и науки Российской Федерации №373 от 06.10.2009 «Об утверждении и введении в действие федерального </w:t>
      </w:r>
      <w:r>
        <w:rPr>
          <w:rFonts w:ascii="Times New Roman" w:hAnsi="Times New Roman"/>
          <w:sz w:val="24"/>
          <w:szCs w:val="24"/>
        </w:rPr>
        <w:lastRenderedPageBreak/>
        <w:t>государственного образовательного стандарта начального общего образования» (зарегистрирован Минюстом России 22.12.2009, регистрационный №15785).</w:t>
      </w:r>
    </w:p>
    <w:p w:rsidR="00A161EF" w:rsidRDefault="00A161EF" w:rsidP="00A161EF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Методические рекомендации по формированию учебных планов для образовательных учреждений Воронежской области, реализующих основную образовательную программу начального общего образования в соответствии с федеральным государственным образовательным стандартом начального общего образования» (письмо ДОНиМП от 24.08.2012г. №01-03/06321);</w:t>
      </w:r>
    </w:p>
    <w:p w:rsidR="00A161EF" w:rsidRDefault="00A161EF" w:rsidP="00A161EF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Примерные программы по учебным предметам. Стандарты второго поколения. Начальная школа. В 2-х частях. М: «Просвещение», 2011</w:t>
      </w:r>
    </w:p>
    <w:p w:rsidR="00284F15" w:rsidRPr="0037266C" w:rsidRDefault="00284F15" w:rsidP="00284F15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Style w:val="a4"/>
          <w:rFonts w:ascii="Times New Roman" w:hAnsi="Times New Roman"/>
          <w:sz w:val="24"/>
          <w:szCs w:val="24"/>
        </w:rPr>
      </w:pPr>
      <w:r w:rsidRPr="0037266C">
        <w:rPr>
          <w:rFonts w:ascii="Times New Roman" w:hAnsi="Times New Roman"/>
          <w:sz w:val="24"/>
          <w:szCs w:val="24"/>
        </w:rPr>
        <w:t>Приказ Министерства образования и науки РФ от 31 марта 2014</w:t>
      </w:r>
      <w:r>
        <w:rPr>
          <w:rFonts w:ascii="Times New Roman" w:hAnsi="Times New Roman"/>
          <w:sz w:val="24"/>
          <w:szCs w:val="24"/>
        </w:rPr>
        <w:t xml:space="preserve"> г.</w:t>
      </w:r>
      <w:r w:rsidRPr="0037266C">
        <w:rPr>
          <w:rFonts w:ascii="Times New Roman" w:hAnsi="Times New Roman"/>
          <w:sz w:val="24"/>
          <w:szCs w:val="24"/>
        </w:rPr>
        <w:t xml:space="preserve"> №253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05CB">
        <w:rPr>
          <w:rFonts w:ascii="Times New Roman" w:hAnsi="Times New Roman"/>
          <w:b/>
          <w:sz w:val="24"/>
          <w:szCs w:val="24"/>
        </w:rPr>
        <w:t>«</w:t>
      </w:r>
      <w:r w:rsidRPr="00A805CB">
        <w:rPr>
          <w:rStyle w:val="a4"/>
          <w:rFonts w:ascii="Times New Roman" w:hAnsi="Times New Roman"/>
          <w:b w:val="0"/>
        </w:rPr>
        <w:t>Об утверждении федерального перечня учебников, рекомендуемых</w:t>
      </w:r>
      <w:r w:rsidRPr="0037266C">
        <w:rPr>
          <w:rStyle w:val="a4"/>
          <w:rFonts w:ascii="Times New Roman" w:hAnsi="Times New Roman"/>
          <w:b w:val="0"/>
          <w:sz w:val="24"/>
        </w:rPr>
        <w:t xml:space="preserve"> к использованию </w:t>
      </w:r>
      <w:r>
        <w:rPr>
          <w:rStyle w:val="a4"/>
          <w:b w:val="0"/>
        </w:rPr>
        <w:t xml:space="preserve">при </w:t>
      </w:r>
      <w:r w:rsidRPr="0037266C">
        <w:rPr>
          <w:rStyle w:val="a4"/>
          <w:rFonts w:ascii="Times New Roman" w:hAnsi="Times New Roman"/>
          <w:b w:val="0"/>
          <w:sz w:val="24"/>
        </w:rPr>
        <w:t xml:space="preserve">реализации имеющих государственную аккредитацию образовательных программ начального общего, основного общего, среднего общего образования» </w:t>
      </w:r>
    </w:p>
    <w:p w:rsidR="00F861C3" w:rsidRDefault="00284F15" w:rsidP="00F861C3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7266C">
        <w:rPr>
          <w:rFonts w:ascii="Times New Roman" w:hAnsi="Times New Roman"/>
          <w:sz w:val="24"/>
          <w:szCs w:val="24"/>
        </w:rPr>
        <w:t xml:space="preserve">Учебный план МКОУ Рамоньская СОШ на 2014-2015уч. г. рассмотренный на заседании педагогического совета школы Пр №1 от 28.08.2014г., утверждённый приказом директора школы № 80    от 28.08.2014 г.   </w:t>
      </w:r>
    </w:p>
    <w:p w:rsidR="00284F15" w:rsidRPr="00284F15" w:rsidRDefault="00284F15" w:rsidP="00284F15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F861C3" w:rsidRPr="00F861C3" w:rsidRDefault="00F861C3" w:rsidP="00F861C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861C3">
        <w:rPr>
          <w:rFonts w:ascii="Times New Roman" w:hAnsi="Times New Roman"/>
          <w:sz w:val="24"/>
          <w:szCs w:val="24"/>
        </w:rPr>
        <w:t xml:space="preserve"> </w:t>
      </w:r>
      <w:r w:rsidRPr="00D74692">
        <w:rPr>
          <w:rFonts w:ascii="Times New Roman" w:hAnsi="Times New Roman"/>
          <w:b/>
          <w:sz w:val="24"/>
          <w:szCs w:val="24"/>
        </w:rPr>
        <w:t>Обоснованием выбора</w:t>
      </w:r>
      <w:r w:rsidRPr="00F861C3">
        <w:rPr>
          <w:rFonts w:ascii="Times New Roman" w:hAnsi="Times New Roman"/>
          <w:sz w:val="24"/>
          <w:szCs w:val="24"/>
        </w:rPr>
        <w:t xml:space="preserve"> данной авторской программы является то, что она входит в УМК «Школа Рос</w:t>
      </w:r>
      <w:r w:rsidRPr="00F861C3">
        <w:rPr>
          <w:rFonts w:ascii="Times New Roman" w:hAnsi="Times New Roman"/>
          <w:sz w:val="24"/>
          <w:szCs w:val="24"/>
        </w:rPr>
        <w:softHyphen/>
        <w:t>сии», по которому работают начальные классы муниципального образования.  Кроме того, она наиболее со</w:t>
      </w:r>
      <w:r w:rsidRPr="00F861C3">
        <w:rPr>
          <w:rFonts w:ascii="Times New Roman" w:hAnsi="Times New Roman"/>
          <w:sz w:val="24"/>
          <w:szCs w:val="24"/>
        </w:rPr>
        <w:softHyphen/>
        <w:t>ответствует  уровню подготовленности и развития учащихся данного муниципального образования.</w:t>
      </w:r>
    </w:p>
    <w:p w:rsidR="003022B3" w:rsidRDefault="00F861C3" w:rsidP="003022B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861C3">
        <w:rPr>
          <w:rFonts w:ascii="Times New Roman" w:hAnsi="Times New Roman"/>
          <w:sz w:val="24"/>
          <w:szCs w:val="24"/>
        </w:rPr>
        <w:t>Комплект «Школа России» представляет собой модель начальной школы, построенную на единых для всех учебных предметов концептуальных основах и имеющую полное программно – методическое обеспе</w:t>
      </w:r>
      <w:r w:rsidRPr="00F861C3">
        <w:rPr>
          <w:rFonts w:ascii="Times New Roman" w:hAnsi="Times New Roman"/>
          <w:sz w:val="24"/>
          <w:szCs w:val="24"/>
        </w:rPr>
        <w:softHyphen/>
        <w:t>чение. Комплект реализует федеральный компонент содержания образования и охватывает все образова</w:t>
      </w:r>
      <w:r w:rsidRPr="00F861C3">
        <w:rPr>
          <w:rFonts w:ascii="Times New Roman" w:hAnsi="Times New Roman"/>
          <w:sz w:val="24"/>
          <w:szCs w:val="24"/>
        </w:rPr>
        <w:softHyphen/>
        <w:t>тельные области и учебные предметы.</w:t>
      </w:r>
    </w:p>
    <w:p w:rsidR="00284F15" w:rsidRDefault="00284F15" w:rsidP="00284F15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  <w:r w:rsidRPr="00284F15">
        <w:rPr>
          <w:rFonts w:ascii="Times New Roman" w:hAnsi="Times New Roman"/>
          <w:b/>
          <w:color w:val="000000"/>
          <w:sz w:val="24"/>
          <w:szCs w:val="24"/>
        </w:rPr>
        <w:t>Место курса в учебном плане.</w:t>
      </w:r>
    </w:p>
    <w:p w:rsidR="00284F15" w:rsidRPr="007F444B" w:rsidRDefault="00284F15" w:rsidP="007F444B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84F15">
        <w:rPr>
          <w:rFonts w:ascii="Times New Roman" w:hAnsi="Times New Roman"/>
          <w:color w:val="000000"/>
          <w:sz w:val="24"/>
          <w:szCs w:val="24"/>
        </w:rPr>
        <w:t>В федеральном базисном учебном плане на изучение  предмета «Музыка» в каждом классе начальной школы отводится по 1 ч в неделю, всего 135 ч.(1 класс-33 ч., 2-4 класс – 34 ч.)</w:t>
      </w:r>
      <w:r w:rsidRPr="00284F15">
        <w:rPr>
          <w:rFonts w:ascii="Times New Roman" w:hAnsi="Times New Roman"/>
          <w:sz w:val="24"/>
          <w:szCs w:val="24"/>
        </w:rPr>
        <w:t xml:space="preserve"> В соответствии с Учебным планом МКОУ  Рамоньской СОШ  на изучение  музыки выделено 1 час в неделю, 34 часа в год.</w:t>
      </w:r>
    </w:p>
    <w:p w:rsidR="00D74692" w:rsidRDefault="00D74692" w:rsidP="00D746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4692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84F15">
        <w:rPr>
          <w:rFonts w:ascii="Times New Roman" w:hAnsi="Times New Roman"/>
          <w:sz w:val="24"/>
          <w:szCs w:val="24"/>
        </w:rPr>
        <w:t xml:space="preserve">Содержание программы, музыкальный материал составлены в соответствии с основными положениями художественно - педагогической  концепции  Д. Б. Кабалевского  и базируются на художественно – эстетическом постижении младшими школьниками основных пластов мирового музыкального искусства: фольклора, духовной музыки, произведений композиторов – классиков (золотой фонд), сочинений современных композиторов. 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 xml:space="preserve">     Программа направлена на постижение закономерностей возникновения и развития музыкального искусства в его связях с жизнью, разнообразия форм его проявления и бытования в окружающем мире, специфике воздействия на духовный  человека на основе проникновения в интонационно- временную природу музыки, её жанрово-стилистические особенности. 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Исходя из этого</w:t>
      </w:r>
      <w:r w:rsidRPr="00284F15">
        <w:rPr>
          <w:rFonts w:ascii="Times New Roman" w:hAnsi="Times New Roman"/>
          <w:b/>
          <w:sz w:val="24"/>
          <w:szCs w:val="24"/>
        </w:rPr>
        <w:t>, методическими принципами</w:t>
      </w:r>
      <w:r w:rsidRPr="00284F15">
        <w:rPr>
          <w:rFonts w:ascii="Times New Roman" w:hAnsi="Times New Roman"/>
          <w:sz w:val="24"/>
          <w:szCs w:val="24"/>
        </w:rPr>
        <w:t xml:space="preserve"> данной программы являются: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 духовность;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 образность;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 интерес и увлечённость;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 связь с жизнью;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 наблюдение за музыкой, а не изучение её;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 целостность мира, искусства, мышления, произведения;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 триединство деятельности композитора – исполнителя – слушателя;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  креативность;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lastRenderedPageBreak/>
        <w:t xml:space="preserve"> - «тождество и контраст», эмоциональное насыщение»;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  вариативность и свобода выбора;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 интонационность;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  опора на отечественную музыкальную культуру;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  «синтез искусств».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 xml:space="preserve">        Урок музыки в данной рабочей программе трактуется как урок искусства, в художественно - педагогической идеи которого раскрываются наиболее значимые для формирования  личностных качеств ребёнка «вечные темы» искусства: добро и зло, любовь и ненависть, жизнь и смерть, материнство, защита Отечества и другие, запечатлённые в художественных образах, что позволяет учителю и ребёнку осмыслить музыку сквозь призму общечеловеческих ценностей, вести постоянный поиск ответа на вопрос: что есть истина, добро и красота в окружающем мире?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 xml:space="preserve">Цель, задачи и содержание данной программы отражают следующие </w:t>
      </w:r>
      <w:r w:rsidRPr="00284F15">
        <w:rPr>
          <w:rFonts w:ascii="Times New Roman" w:hAnsi="Times New Roman"/>
          <w:b/>
          <w:sz w:val="24"/>
          <w:szCs w:val="24"/>
        </w:rPr>
        <w:t>методы</w:t>
      </w:r>
      <w:r w:rsidRPr="00284F15">
        <w:rPr>
          <w:rFonts w:ascii="Times New Roman" w:hAnsi="Times New Roman"/>
          <w:sz w:val="24"/>
          <w:szCs w:val="24"/>
        </w:rPr>
        <w:t xml:space="preserve"> музыкального образования младших школьников: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  художественного, нравственно-эстетического познания музыки;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 интонационно-стилевого постижения музыки;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 эмоциональной драматургии;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 xml:space="preserve"> - концентричности организации музыкального материала;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 xml:space="preserve"> - забегания вперёд и возвращения к пройденному (перспективы  и ретроспективы в обучении;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 создания «композиций» (в форме диалога, музыкальных ансамблей и др.);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 игры;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 художественного контекста (выход за пределы музыки).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 xml:space="preserve">       Отличительная особенность программы и всего УМК в целом -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 и изобразительного искусства, что выполняет функцию эмоционально-эстетического фона, усиливающего понимание детьми содержания музыкального произведения, </w:t>
      </w:r>
      <w:r w:rsidRPr="00284F15">
        <w:rPr>
          <w:rFonts w:ascii="Times New Roman" w:hAnsi="Times New Roman"/>
          <w:color w:val="000000"/>
          <w:sz w:val="24"/>
          <w:szCs w:val="24"/>
        </w:rPr>
        <w:t xml:space="preserve">способствует  развитию живой и выразительной речи детей. 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4F15">
        <w:rPr>
          <w:rFonts w:ascii="Times New Roman" w:hAnsi="Times New Roman"/>
          <w:color w:val="000000"/>
          <w:sz w:val="24"/>
          <w:szCs w:val="24"/>
        </w:rPr>
        <w:t xml:space="preserve">       Система вопросов и творческих заданий направляет внимание учащихся на сравнение музыкальных произведений, анализ их интонационно-образного строя, определения жанров, элементов музыкального языка, стилевого своеобразия музыки, особенностей формы и композиции музыкальных сочинений.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4F15">
        <w:rPr>
          <w:rFonts w:ascii="Times New Roman" w:hAnsi="Times New Roman"/>
          <w:color w:val="000000"/>
          <w:sz w:val="24"/>
          <w:szCs w:val="24"/>
        </w:rPr>
        <w:t xml:space="preserve">       Элементарные понятия из области музыкальной грамоты усваиваются детьми в процессе разнообразных видов деятельности: восприятия музыки и размышления о ней, пении, пластическом интонировании и музыкально-ритмических движениях, инструментальном музицировании, разного рода импровизации (речевых, вокальных, ритмических, пластических, художественных), «разыгрывания» и драматизации произведений программного характера, выполнения творческих заданий в рабочей тетради.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4F15">
        <w:rPr>
          <w:rFonts w:ascii="Times New Roman" w:hAnsi="Times New Roman"/>
          <w:color w:val="000000"/>
          <w:sz w:val="24"/>
          <w:szCs w:val="24"/>
        </w:rPr>
        <w:t xml:space="preserve">     Таким образом, в разделах даются основные понятия, музыкальные термины, которыми учащиеся по мере накопления музыкально-слухового опыта начинают постепенно овладевать и использовать их в своей музыкальной деятельности.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4F15">
        <w:rPr>
          <w:rFonts w:ascii="Times New Roman" w:hAnsi="Times New Roman"/>
          <w:color w:val="000000"/>
          <w:sz w:val="24"/>
          <w:szCs w:val="24"/>
        </w:rPr>
        <w:t>Акцент на уроках музыки в системе массового музыкального воспитания поставлен, не столько на приобретение теоретических знаний, сколько на расширение интонационно-образного багажа ребёнка, развитие его эмоционального отклика на музыку, формирование устойчивого интереса к музыкальному искусству как части окружающей его жизни. Главным являются не столько знания о музыке, сколько погружение детей в саму музыку, знание самой музыки. Образовательные, развивающие и воспитательные задачи при обучении музыки решаются целостно.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color w:val="FF0000"/>
          <w:sz w:val="24"/>
          <w:szCs w:val="24"/>
        </w:rPr>
        <w:lastRenderedPageBreak/>
        <w:t xml:space="preserve">  </w:t>
      </w:r>
      <w:r w:rsidRPr="00284F15">
        <w:rPr>
          <w:rFonts w:ascii="Times New Roman" w:hAnsi="Times New Roman"/>
          <w:sz w:val="24"/>
          <w:szCs w:val="24"/>
        </w:rPr>
        <w:t xml:space="preserve">Реализация задач осуществляется через разнообразные </w:t>
      </w:r>
      <w:r w:rsidRPr="00284F15">
        <w:rPr>
          <w:rFonts w:ascii="Times New Roman" w:hAnsi="Times New Roman"/>
          <w:b/>
          <w:sz w:val="24"/>
          <w:szCs w:val="24"/>
        </w:rPr>
        <w:t>виды музыкальной деятельности</w:t>
      </w:r>
      <w:r w:rsidRPr="00284F15">
        <w:rPr>
          <w:rFonts w:ascii="Times New Roman" w:hAnsi="Times New Roman"/>
          <w:sz w:val="24"/>
          <w:szCs w:val="24"/>
        </w:rPr>
        <w:t>: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 xml:space="preserve">- хоровое и ансамблевое пение; 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 слушание музыки и размышление о ней;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 игра на детских музыкальных инструментах;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 музыкально-ритмические движения;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 пластическое интонирование;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 импровизация;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 xml:space="preserve">-  инсценирование (разыгрывание) песен, сюжетов сказок, музыкальных пьес программного характера; </w:t>
      </w:r>
    </w:p>
    <w:p w:rsidR="00284F15" w:rsidRPr="00284F15" w:rsidRDefault="00284F15" w:rsidP="00284F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-освоение элементов музыкальной грамоты как средства фиксации музыкальной речи.</w:t>
      </w:r>
    </w:p>
    <w:p w:rsidR="007F444B" w:rsidRPr="007F444B" w:rsidRDefault="00284F15" w:rsidP="00284F15">
      <w:pPr>
        <w:spacing w:after="0" w:line="240" w:lineRule="auto"/>
        <w:jc w:val="both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 xml:space="preserve">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составлении программы итогового концерта. </w:t>
      </w:r>
    </w:p>
    <w:p w:rsidR="00284F15" w:rsidRPr="00284F15" w:rsidRDefault="00284F15" w:rsidP="002A7566">
      <w:pPr>
        <w:spacing w:after="0" w:line="240" w:lineRule="auto"/>
        <w:ind w:left="426" w:right="-143"/>
        <w:jc w:val="both"/>
        <w:rPr>
          <w:rFonts w:ascii="Times New Roman" w:hAnsi="Times New Roman"/>
          <w:bCs/>
          <w:sz w:val="24"/>
          <w:szCs w:val="24"/>
        </w:rPr>
      </w:pPr>
      <w:r w:rsidRPr="00284F15">
        <w:rPr>
          <w:rStyle w:val="a4"/>
          <w:rFonts w:ascii="Times New Roman" w:hAnsi="Times New Roman"/>
          <w:sz w:val="24"/>
          <w:szCs w:val="24"/>
        </w:rPr>
        <w:t>Ценностные ориентиры содержания учебного предмета.</w:t>
      </w:r>
    </w:p>
    <w:p w:rsidR="00284F15" w:rsidRPr="00284F15" w:rsidRDefault="00284F15" w:rsidP="002A7566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284F15">
        <w:rPr>
          <w:rFonts w:ascii="Times New Roman" w:hAnsi="Times New Roman"/>
          <w:i/>
          <w:sz w:val="24"/>
          <w:szCs w:val="24"/>
        </w:rPr>
        <w:t>1.Личностное развитие обучающихся:</w:t>
      </w:r>
    </w:p>
    <w:p w:rsidR="00284F15" w:rsidRPr="00284F15" w:rsidRDefault="00284F15" w:rsidP="002A7566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-реализация творческого потенциала, готовности выражать своё отношение к искусству;</w:t>
      </w:r>
    </w:p>
    <w:p w:rsidR="00284F15" w:rsidRPr="00284F15" w:rsidRDefault="00284F15" w:rsidP="002A756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-формирование ценностно-смысловых ориентаций духовно нравственных оснований;</w:t>
      </w:r>
    </w:p>
    <w:p w:rsidR="00284F15" w:rsidRPr="00284F15" w:rsidRDefault="00284F15" w:rsidP="002A756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-становление самосознания, позитивной самооценки и самоуважения, жизненного оптимизма.</w:t>
      </w:r>
    </w:p>
    <w:p w:rsidR="00284F15" w:rsidRPr="00284F15" w:rsidRDefault="00284F15" w:rsidP="002A756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284F15">
        <w:rPr>
          <w:rFonts w:ascii="Times New Roman" w:hAnsi="Times New Roman"/>
          <w:i/>
          <w:sz w:val="24"/>
          <w:szCs w:val="24"/>
        </w:rPr>
        <w:t>2.Познавательное и социальное развитие обучающихся:</w:t>
      </w:r>
    </w:p>
    <w:p w:rsidR="00284F15" w:rsidRPr="00284F15" w:rsidRDefault="00284F15" w:rsidP="002A756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-формирование целостной художественной картины мира;</w:t>
      </w:r>
    </w:p>
    <w:p w:rsidR="00284F15" w:rsidRPr="00284F15" w:rsidRDefault="00284F15" w:rsidP="002A756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-воспитание патриотических чувств, толерантных взаимоотношений в поликультурном обществе;</w:t>
      </w:r>
    </w:p>
    <w:p w:rsidR="00284F15" w:rsidRPr="00284F15" w:rsidRDefault="00284F15" w:rsidP="002A756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-активизация творческого мышления, продуктивного воображения, рефлексии.</w:t>
      </w:r>
    </w:p>
    <w:p w:rsidR="00284F15" w:rsidRPr="00284F15" w:rsidRDefault="00284F15" w:rsidP="002A756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284F15">
        <w:rPr>
          <w:rFonts w:ascii="Times New Roman" w:hAnsi="Times New Roman"/>
          <w:i/>
          <w:sz w:val="24"/>
          <w:szCs w:val="24"/>
        </w:rPr>
        <w:t>3.Коммуникативное развитие обучающихся:</w:t>
      </w:r>
    </w:p>
    <w:p w:rsidR="00284F15" w:rsidRPr="00284F15" w:rsidRDefault="00284F15" w:rsidP="002A756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sz w:val="24"/>
          <w:szCs w:val="24"/>
        </w:rPr>
        <w:t>-формирование умения слушать, способности встать на позицию другого человека, ведения  диалога, участия в обсуждении значимых для человека явлений жизни и искусства.</w:t>
      </w:r>
    </w:p>
    <w:p w:rsidR="00284F15" w:rsidRPr="00284F15" w:rsidRDefault="00284F15" w:rsidP="002A75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</w:t>
      </w:r>
      <w:r w:rsidRPr="00284F15">
        <w:rPr>
          <w:rFonts w:ascii="Times New Roman" w:hAnsi="Times New Roman"/>
          <w:b/>
          <w:sz w:val="24"/>
          <w:szCs w:val="24"/>
        </w:rPr>
        <w:t xml:space="preserve">Результаты изучения </w:t>
      </w:r>
      <w:r>
        <w:rPr>
          <w:rFonts w:ascii="Times New Roman" w:hAnsi="Times New Roman"/>
          <w:b/>
          <w:sz w:val="24"/>
          <w:szCs w:val="24"/>
        </w:rPr>
        <w:t>курса</w:t>
      </w:r>
    </w:p>
    <w:p w:rsidR="00284F15" w:rsidRPr="00284F15" w:rsidRDefault="00284F15" w:rsidP="002A7566">
      <w:pPr>
        <w:shd w:val="clear" w:color="auto" w:fill="FFFFFF"/>
        <w:spacing w:after="0" w:line="240" w:lineRule="auto"/>
        <w:ind w:left="504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Личностные результаты:</w:t>
      </w:r>
    </w:p>
    <w:p w:rsidR="00284F15" w:rsidRPr="00284F15" w:rsidRDefault="00284F15" w:rsidP="002A7566">
      <w:pPr>
        <w:widowControl w:val="0"/>
        <w:numPr>
          <w:ilvl w:val="0"/>
          <w:numId w:val="16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/>
          <w:color w:val="000000"/>
          <w:sz w:val="24"/>
          <w:szCs w:val="24"/>
        </w:rPr>
      </w:pPr>
      <w:r w:rsidRPr="00284F15">
        <w:rPr>
          <w:rFonts w:ascii="Times New Roman" w:hAnsi="Times New Roman"/>
          <w:color w:val="000000"/>
          <w:spacing w:val="-3"/>
          <w:sz w:val="24"/>
          <w:szCs w:val="24"/>
        </w:rPr>
        <w:t>укрепление культурной, этнической и гражданской иден</w:t>
      </w:r>
      <w:r w:rsidRPr="00284F15">
        <w:rPr>
          <w:rFonts w:ascii="Times New Roman" w:hAnsi="Times New Roman"/>
          <w:color w:val="000000"/>
          <w:spacing w:val="-3"/>
          <w:sz w:val="24"/>
          <w:szCs w:val="24"/>
        </w:rPr>
        <w:softHyphen/>
        <w:t>т</w:t>
      </w:r>
      <w:r w:rsidRPr="00284F15">
        <w:rPr>
          <w:rFonts w:ascii="Times New Roman" w:hAnsi="Times New Roman"/>
          <w:color w:val="000000"/>
          <w:spacing w:val="-2"/>
          <w:sz w:val="24"/>
          <w:szCs w:val="24"/>
        </w:rPr>
        <w:t>ичности в соответствии с духовными традициями семьи и на</w:t>
      </w:r>
      <w:r w:rsidRPr="00284F15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284F15">
        <w:rPr>
          <w:rFonts w:ascii="Times New Roman" w:hAnsi="Times New Roman"/>
          <w:color w:val="000000"/>
          <w:spacing w:val="-11"/>
          <w:sz w:val="24"/>
          <w:szCs w:val="24"/>
        </w:rPr>
        <w:t>рода;</w:t>
      </w:r>
    </w:p>
    <w:p w:rsidR="00284F15" w:rsidRPr="00284F15" w:rsidRDefault="00284F15" w:rsidP="002A7566">
      <w:pPr>
        <w:widowControl w:val="0"/>
        <w:numPr>
          <w:ilvl w:val="0"/>
          <w:numId w:val="16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/>
          <w:color w:val="000000"/>
          <w:sz w:val="24"/>
          <w:szCs w:val="24"/>
        </w:rPr>
      </w:pPr>
      <w:r w:rsidRPr="00284F15">
        <w:rPr>
          <w:rFonts w:ascii="Times New Roman" w:hAnsi="Times New Roman"/>
          <w:color w:val="000000"/>
          <w:spacing w:val="-4"/>
          <w:sz w:val="24"/>
          <w:szCs w:val="24"/>
        </w:rPr>
        <w:t>наличие эмоционального отношения к искусству, эстети</w:t>
      </w:r>
      <w:r w:rsidRPr="00284F15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284F15">
        <w:rPr>
          <w:rFonts w:ascii="Times New Roman" w:hAnsi="Times New Roman"/>
          <w:color w:val="000000"/>
          <w:sz w:val="24"/>
          <w:szCs w:val="24"/>
        </w:rPr>
        <w:t xml:space="preserve">ческого взгляда на мир в его целостности, художественном и </w:t>
      </w:r>
      <w:r w:rsidRPr="00284F15">
        <w:rPr>
          <w:rFonts w:ascii="Times New Roman" w:hAnsi="Times New Roman"/>
          <w:color w:val="000000"/>
          <w:spacing w:val="-4"/>
          <w:sz w:val="24"/>
          <w:szCs w:val="24"/>
        </w:rPr>
        <w:t>самобытном разнообразии;</w:t>
      </w:r>
    </w:p>
    <w:p w:rsidR="00284F15" w:rsidRPr="00284F15" w:rsidRDefault="00284F15" w:rsidP="002A7566">
      <w:pPr>
        <w:widowControl w:val="0"/>
        <w:numPr>
          <w:ilvl w:val="0"/>
          <w:numId w:val="16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/>
          <w:color w:val="000000"/>
          <w:sz w:val="24"/>
          <w:szCs w:val="24"/>
        </w:rPr>
      </w:pPr>
      <w:r w:rsidRPr="00284F15">
        <w:rPr>
          <w:rFonts w:ascii="Times New Roman" w:hAnsi="Times New Roman"/>
          <w:color w:val="000000"/>
          <w:spacing w:val="-1"/>
          <w:sz w:val="24"/>
          <w:szCs w:val="24"/>
        </w:rPr>
        <w:t>формирование личностного смысла постижения искус</w:t>
      </w:r>
      <w:r w:rsidRPr="00284F15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ства и расширение ценностной сферы в процессе общения с </w:t>
      </w:r>
      <w:r w:rsidRPr="00284F15">
        <w:rPr>
          <w:rFonts w:ascii="Times New Roman" w:hAnsi="Times New Roman"/>
          <w:color w:val="000000"/>
          <w:spacing w:val="-6"/>
          <w:sz w:val="24"/>
          <w:szCs w:val="24"/>
        </w:rPr>
        <w:t>музыкой;</w:t>
      </w:r>
    </w:p>
    <w:p w:rsidR="00284F15" w:rsidRPr="00284F15" w:rsidRDefault="00284F15" w:rsidP="002A7566">
      <w:pPr>
        <w:widowControl w:val="0"/>
        <w:numPr>
          <w:ilvl w:val="0"/>
          <w:numId w:val="16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/>
          <w:color w:val="000000"/>
          <w:sz w:val="24"/>
          <w:szCs w:val="24"/>
        </w:rPr>
      </w:pPr>
      <w:r w:rsidRPr="00284F15">
        <w:rPr>
          <w:rFonts w:ascii="Times New Roman" w:hAnsi="Times New Roman"/>
          <w:color w:val="000000"/>
          <w:spacing w:val="-6"/>
          <w:sz w:val="24"/>
          <w:szCs w:val="24"/>
        </w:rPr>
        <w:t>приобретение начальных навыков социокультурной адап</w:t>
      </w:r>
      <w:r w:rsidRPr="00284F15">
        <w:rPr>
          <w:rFonts w:ascii="Times New Roman" w:hAnsi="Times New Roman"/>
          <w:color w:val="000000"/>
          <w:spacing w:val="-6"/>
          <w:sz w:val="24"/>
          <w:szCs w:val="24"/>
        </w:rPr>
        <w:softHyphen/>
      </w:r>
      <w:r w:rsidRPr="00284F15">
        <w:rPr>
          <w:rFonts w:ascii="Times New Roman" w:hAnsi="Times New Roman"/>
          <w:color w:val="000000"/>
          <w:spacing w:val="2"/>
          <w:sz w:val="24"/>
          <w:szCs w:val="24"/>
        </w:rPr>
        <w:t xml:space="preserve">тации в современном мире и позитивная самооценка своих </w:t>
      </w:r>
      <w:r w:rsidRPr="00284F15">
        <w:rPr>
          <w:rFonts w:ascii="Times New Roman" w:hAnsi="Times New Roman"/>
          <w:color w:val="000000"/>
          <w:spacing w:val="-4"/>
          <w:sz w:val="24"/>
          <w:szCs w:val="24"/>
        </w:rPr>
        <w:t>музыкально-творческих возможностей;</w:t>
      </w:r>
    </w:p>
    <w:p w:rsidR="00284F15" w:rsidRPr="00284F15" w:rsidRDefault="00284F15" w:rsidP="002A7566">
      <w:pPr>
        <w:widowControl w:val="0"/>
        <w:numPr>
          <w:ilvl w:val="0"/>
          <w:numId w:val="16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/>
          <w:color w:val="000000"/>
          <w:sz w:val="24"/>
          <w:szCs w:val="24"/>
        </w:rPr>
      </w:pPr>
      <w:r w:rsidRPr="00284F15">
        <w:rPr>
          <w:rFonts w:ascii="Times New Roman" w:hAnsi="Times New Roman"/>
          <w:color w:val="000000"/>
          <w:spacing w:val="-1"/>
          <w:sz w:val="24"/>
          <w:szCs w:val="24"/>
        </w:rPr>
        <w:t xml:space="preserve">развитие мотивов музыкально-учебной деятельности и </w:t>
      </w:r>
      <w:r w:rsidRPr="00284F15">
        <w:rPr>
          <w:rFonts w:ascii="Times New Roman" w:hAnsi="Times New Roman"/>
          <w:color w:val="000000"/>
          <w:spacing w:val="-4"/>
          <w:sz w:val="24"/>
          <w:szCs w:val="24"/>
        </w:rPr>
        <w:t>реализация творческого потенциала в процессе коллективного</w:t>
      </w:r>
      <w:r w:rsidRPr="00284F15">
        <w:rPr>
          <w:rFonts w:ascii="Times New Roman" w:hAnsi="Times New Roman"/>
          <w:color w:val="000000"/>
          <w:spacing w:val="-2"/>
          <w:sz w:val="24"/>
          <w:szCs w:val="24"/>
        </w:rPr>
        <w:t>(индивидуального) музицирования;</w:t>
      </w:r>
    </w:p>
    <w:p w:rsidR="00284F15" w:rsidRPr="00284F15" w:rsidRDefault="00284F15" w:rsidP="002A7566">
      <w:pPr>
        <w:widowControl w:val="0"/>
        <w:numPr>
          <w:ilvl w:val="0"/>
          <w:numId w:val="16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/>
          <w:color w:val="000000"/>
          <w:sz w:val="24"/>
          <w:szCs w:val="24"/>
        </w:rPr>
      </w:pPr>
      <w:r w:rsidRPr="00284F15">
        <w:rPr>
          <w:rFonts w:ascii="Times New Roman" w:hAnsi="Times New Roman"/>
          <w:color w:val="000000"/>
          <w:spacing w:val="2"/>
          <w:sz w:val="24"/>
          <w:szCs w:val="24"/>
        </w:rPr>
        <w:t>продуктивное сотрудничество (общение,  взаимодей</w:t>
      </w:r>
      <w:r w:rsidRPr="00284F15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284F15">
        <w:rPr>
          <w:rFonts w:ascii="Times New Roman" w:hAnsi="Times New Roman"/>
          <w:color w:val="000000"/>
          <w:spacing w:val="1"/>
          <w:sz w:val="24"/>
          <w:szCs w:val="24"/>
        </w:rPr>
        <w:t xml:space="preserve">ствие) со сверстниками при решении различных творческих </w:t>
      </w:r>
      <w:r w:rsidRPr="00284F15">
        <w:rPr>
          <w:rFonts w:ascii="Times New Roman" w:hAnsi="Times New Roman"/>
          <w:color w:val="000000"/>
          <w:spacing w:val="-1"/>
          <w:sz w:val="24"/>
          <w:szCs w:val="24"/>
        </w:rPr>
        <w:t>задач, в том числе музыкальных;</w:t>
      </w:r>
    </w:p>
    <w:p w:rsidR="00284F15" w:rsidRPr="00284F15" w:rsidRDefault="00284F15" w:rsidP="002A7566">
      <w:pPr>
        <w:widowControl w:val="0"/>
        <w:numPr>
          <w:ilvl w:val="0"/>
          <w:numId w:val="16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/>
          <w:color w:val="000000"/>
          <w:sz w:val="24"/>
          <w:szCs w:val="24"/>
        </w:rPr>
      </w:pPr>
      <w:r w:rsidRPr="00284F15">
        <w:rPr>
          <w:rFonts w:ascii="Times New Roman" w:hAnsi="Times New Roman"/>
          <w:color w:val="000000"/>
          <w:spacing w:val="-5"/>
          <w:sz w:val="24"/>
          <w:szCs w:val="24"/>
        </w:rPr>
        <w:t>развитие духовно-нравственных и этических чувств, эмо</w:t>
      </w:r>
      <w:r w:rsidRPr="00284F15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284F15">
        <w:rPr>
          <w:rFonts w:ascii="Times New Roman" w:hAnsi="Times New Roman"/>
          <w:color w:val="000000"/>
          <w:spacing w:val="-2"/>
          <w:sz w:val="24"/>
          <w:szCs w:val="24"/>
        </w:rPr>
        <w:t>циональной отзывчивости, понимание и сопереживание, ува</w:t>
      </w:r>
      <w:r w:rsidRPr="00284F15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284F15">
        <w:rPr>
          <w:rFonts w:ascii="Times New Roman" w:hAnsi="Times New Roman"/>
          <w:color w:val="000000"/>
          <w:spacing w:val="-3"/>
          <w:sz w:val="24"/>
          <w:szCs w:val="24"/>
        </w:rPr>
        <w:t>жительное отношение к историко-культурным традициям дру</w:t>
      </w:r>
      <w:r w:rsidRPr="00284F15">
        <w:rPr>
          <w:rFonts w:ascii="Times New Roman" w:hAnsi="Times New Roman"/>
          <w:color w:val="000000"/>
          <w:spacing w:val="-3"/>
          <w:sz w:val="24"/>
          <w:szCs w:val="24"/>
        </w:rPr>
        <w:softHyphen/>
        <w:t>гих народов.</w:t>
      </w:r>
    </w:p>
    <w:p w:rsidR="00284F15" w:rsidRPr="00284F15" w:rsidRDefault="00284F15" w:rsidP="00A805CB">
      <w:pPr>
        <w:shd w:val="clear" w:color="auto" w:fill="FFFFFF"/>
        <w:spacing w:after="0" w:line="240" w:lineRule="auto"/>
        <w:ind w:left="449"/>
        <w:jc w:val="both"/>
        <w:rPr>
          <w:rFonts w:ascii="Times New Roman" w:hAnsi="Times New Roman"/>
          <w:sz w:val="24"/>
          <w:szCs w:val="24"/>
        </w:rPr>
      </w:pPr>
      <w:r w:rsidRPr="00284F15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Метапредметные результаты:</w:t>
      </w:r>
    </w:p>
    <w:p w:rsidR="00284F15" w:rsidRPr="00284F15" w:rsidRDefault="00284F15" w:rsidP="00A805CB">
      <w:pPr>
        <w:widowControl w:val="0"/>
        <w:numPr>
          <w:ilvl w:val="0"/>
          <w:numId w:val="16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/>
          <w:color w:val="000000"/>
          <w:sz w:val="24"/>
          <w:szCs w:val="24"/>
        </w:rPr>
      </w:pPr>
      <w:r w:rsidRPr="00284F15">
        <w:rPr>
          <w:rFonts w:ascii="Times New Roman" w:hAnsi="Times New Roman"/>
          <w:color w:val="000000"/>
          <w:spacing w:val="6"/>
          <w:sz w:val="24"/>
          <w:szCs w:val="24"/>
        </w:rPr>
        <w:t>наблюдение за различными явлениями жизни и искус</w:t>
      </w:r>
      <w:r w:rsidRPr="00284F15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284F15">
        <w:rPr>
          <w:rFonts w:ascii="Times New Roman" w:hAnsi="Times New Roman"/>
          <w:color w:val="000000"/>
          <w:spacing w:val="2"/>
          <w:sz w:val="24"/>
          <w:szCs w:val="24"/>
        </w:rPr>
        <w:t>ства в учебной и внеурочной деятельности, понимание их спе</w:t>
      </w:r>
      <w:r w:rsidRPr="00284F15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284F15">
        <w:rPr>
          <w:rFonts w:ascii="Times New Roman" w:hAnsi="Times New Roman"/>
          <w:color w:val="000000"/>
          <w:spacing w:val="4"/>
          <w:sz w:val="24"/>
          <w:szCs w:val="24"/>
        </w:rPr>
        <w:t>цифики и эстетического многообразия;</w:t>
      </w:r>
    </w:p>
    <w:p w:rsidR="00284F15" w:rsidRPr="00284F15" w:rsidRDefault="00284F15" w:rsidP="002A7566">
      <w:pPr>
        <w:widowControl w:val="0"/>
        <w:numPr>
          <w:ilvl w:val="0"/>
          <w:numId w:val="16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/>
          <w:color w:val="000000"/>
          <w:sz w:val="24"/>
          <w:szCs w:val="24"/>
        </w:rPr>
      </w:pPr>
      <w:r w:rsidRPr="00284F15">
        <w:rPr>
          <w:rFonts w:ascii="Times New Roman" w:hAnsi="Times New Roman"/>
          <w:color w:val="000000"/>
          <w:spacing w:val="3"/>
          <w:sz w:val="24"/>
          <w:szCs w:val="24"/>
        </w:rPr>
        <w:t>ориентированность в культурном многообразии окружа</w:t>
      </w:r>
      <w:r w:rsidRPr="00284F15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284F15">
        <w:rPr>
          <w:rFonts w:ascii="Times New Roman" w:hAnsi="Times New Roman"/>
          <w:color w:val="000000"/>
          <w:spacing w:val="5"/>
          <w:sz w:val="24"/>
          <w:szCs w:val="24"/>
        </w:rPr>
        <w:t xml:space="preserve">ющей </w:t>
      </w:r>
      <w:r w:rsidRPr="00284F15">
        <w:rPr>
          <w:rFonts w:ascii="Times New Roman" w:hAnsi="Times New Roman"/>
          <w:color w:val="000000"/>
          <w:spacing w:val="5"/>
          <w:sz w:val="24"/>
          <w:szCs w:val="24"/>
        </w:rPr>
        <w:lastRenderedPageBreak/>
        <w:t>действительности, участие в жизни микро- и макросо</w:t>
      </w:r>
      <w:r w:rsidRPr="00284F15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284F15">
        <w:rPr>
          <w:rFonts w:ascii="Times New Roman" w:hAnsi="Times New Roman"/>
          <w:color w:val="000000"/>
          <w:spacing w:val="7"/>
          <w:sz w:val="24"/>
          <w:szCs w:val="24"/>
        </w:rPr>
        <w:t>циума (группы, класса, школы, города, региона и др.);</w:t>
      </w:r>
    </w:p>
    <w:p w:rsidR="00284F15" w:rsidRPr="00284F15" w:rsidRDefault="00284F15" w:rsidP="002A7566">
      <w:pPr>
        <w:widowControl w:val="0"/>
        <w:numPr>
          <w:ilvl w:val="0"/>
          <w:numId w:val="16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/>
          <w:color w:val="000000"/>
          <w:sz w:val="24"/>
          <w:szCs w:val="24"/>
        </w:rPr>
      </w:pPr>
      <w:r w:rsidRPr="00284F15">
        <w:rPr>
          <w:rFonts w:ascii="Times New Roman" w:hAnsi="Times New Roman"/>
          <w:color w:val="000000"/>
          <w:spacing w:val="-1"/>
          <w:sz w:val="24"/>
          <w:szCs w:val="24"/>
        </w:rPr>
        <w:t>овладение способностью к реализации собственных твор</w:t>
      </w:r>
      <w:r w:rsidRPr="00284F15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284F15">
        <w:rPr>
          <w:rFonts w:ascii="Times New Roman" w:hAnsi="Times New Roman"/>
          <w:color w:val="000000"/>
          <w:spacing w:val="3"/>
          <w:sz w:val="24"/>
          <w:szCs w:val="24"/>
        </w:rPr>
        <w:t>ческих замыслов через понимание целей, выбор способов ре</w:t>
      </w:r>
      <w:r w:rsidRPr="00284F15">
        <w:rPr>
          <w:rFonts w:ascii="Times New Roman" w:hAnsi="Times New Roman"/>
          <w:color w:val="000000"/>
          <w:spacing w:val="3"/>
          <w:sz w:val="24"/>
          <w:szCs w:val="24"/>
        </w:rPr>
        <w:softHyphen/>
        <w:t>шения проблем поискового характера;</w:t>
      </w:r>
    </w:p>
    <w:p w:rsidR="00284F15" w:rsidRPr="00284F15" w:rsidRDefault="00284F15" w:rsidP="002A7566">
      <w:pPr>
        <w:widowControl w:val="0"/>
        <w:numPr>
          <w:ilvl w:val="0"/>
          <w:numId w:val="16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/>
          <w:color w:val="000000"/>
          <w:sz w:val="24"/>
          <w:szCs w:val="24"/>
        </w:rPr>
      </w:pPr>
      <w:r w:rsidRPr="00284F15">
        <w:rPr>
          <w:rFonts w:ascii="Times New Roman" w:hAnsi="Times New Roman"/>
          <w:color w:val="000000"/>
          <w:spacing w:val="4"/>
          <w:sz w:val="24"/>
          <w:szCs w:val="24"/>
        </w:rPr>
        <w:t>применение знаково-символических и речевых средств для решения коммуникативных и познавательных задач;</w:t>
      </w:r>
    </w:p>
    <w:p w:rsidR="00284F15" w:rsidRPr="00284F15" w:rsidRDefault="00284F15" w:rsidP="002A7566">
      <w:pPr>
        <w:widowControl w:val="0"/>
        <w:numPr>
          <w:ilvl w:val="0"/>
          <w:numId w:val="16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/>
          <w:color w:val="000000"/>
          <w:sz w:val="24"/>
          <w:szCs w:val="24"/>
        </w:rPr>
      </w:pPr>
      <w:r w:rsidRPr="00284F15">
        <w:rPr>
          <w:rFonts w:ascii="Times New Roman" w:hAnsi="Times New Roman"/>
          <w:color w:val="000000"/>
          <w:spacing w:val="3"/>
          <w:sz w:val="24"/>
          <w:szCs w:val="24"/>
        </w:rPr>
        <w:t xml:space="preserve">готовность к логическим действиям: анализ, сравнение, </w:t>
      </w:r>
      <w:r w:rsidRPr="00284F15">
        <w:rPr>
          <w:rFonts w:ascii="Times New Roman" w:hAnsi="Times New Roman"/>
          <w:color w:val="000000"/>
          <w:spacing w:val="6"/>
          <w:sz w:val="24"/>
          <w:szCs w:val="24"/>
        </w:rPr>
        <w:t>синтез, обобщение, классификация по стилям и жанрам му</w:t>
      </w:r>
      <w:r w:rsidRPr="00284F15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284F15">
        <w:rPr>
          <w:rFonts w:ascii="Times New Roman" w:hAnsi="Times New Roman"/>
          <w:color w:val="000000"/>
          <w:sz w:val="24"/>
          <w:szCs w:val="24"/>
        </w:rPr>
        <w:t>зыкального искусства;</w:t>
      </w:r>
    </w:p>
    <w:p w:rsidR="00284F15" w:rsidRPr="00284F15" w:rsidRDefault="00284F15" w:rsidP="002A7566">
      <w:pPr>
        <w:widowControl w:val="0"/>
        <w:numPr>
          <w:ilvl w:val="0"/>
          <w:numId w:val="16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/>
          <w:color w:val="000000"/>
          <w:sz w:val="24"/>
          <w:szCs w:val="24"/>
        </w:rPr>
      </w:pPr>
      <w:r w:rsidRPr="00284F15">
        <w:rPr>
          <w:rFonts w:ascii="Times New Roman" w:hAnsi="Times New Roman"/>
          <w:color w:val="000000"/>
          <w:spacing w:val="3"/>
          <w:sz w:val="24"/>
          <w:szCs w:val="24"/>
        </w:rPr>
        <w:t>планирование, контроль и оценка собственных учебных действий, понимание их успешности или причин неуспешнос</w:t>
      </w:r>
      <w:r w:rsidRPr="00284F15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284F15">
        <w:rPr>
          <w:rFonts w:ascii="Times New Roman" w:hAnsi="Times New Roman"/>
          <w:color w:val="000000"/>
          <w:spacing w:val="4"/>
          <w:sz w:val="24"/>
          <w:szCs w:val="24"/>
        </w:rPr>
        <w:t>ти, умение корректировать свои действия;</w:t>
      </w:r>
    </w:p>
    <w:p w:rsidR="00284F15" w:rsidRPr="00284F15" w:rsidRDefault="00284F15" w:rsidP="002A7566">
      <w:pPr>
        <w:widowControl w:val="0"/>
        <w:numPr>
          <w:ilvl w:val="0"/>
          <w:numId w:val="16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40" w:lineRule="auto"/>
        <w:ind w:firstLine="396"/>
        <w:jc w:val="both"/>
        <w:rPr>
          <w:rFonts w:ascii="Times New Roman" w:hAnsi="Times New Roman"/>
          <w:color w:val="000000"/>
          <w:sz w:val="24"/>
          <w:szCs w:val="24"/>
        </w:rPr>
      </w:pPr>
      <w:r w:rsidRPr="00284F15">
        <w:rPr>
          <w:rFonts w:ascii="Times New Roman" w:hAnsi="Times New Roman"/>
          <w:color w:val="000000"/>
          <w:spacing w:val="1"/>
          <w:sz w:val="24"/>
          <w:szCs w:val="24"/>
        </w:rPr>
        <w:t>участие в совместной деятельности на основе сотрудни</w:t>
      </w:r>
      <w:r w:rsidRPr="00284F15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284F15">
        <w:rPr>
          <w:rFonts w:ascii="Times New Roman" w:hAnsi="Times New Roman"/>
          <w:color w:val="000000"/>
          <w:spacing w:val="5"/>
          <w:sz w:val="24"/>
          <w:szCs w:val="24"/>
        </w:rPr>
        <w:t>чества, поиска компромиссов, распределения функций и ро</w:t>
      </w:r>
      <w:r w:rsidRPr="00284F15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284F15">
        <w:rPr>
          <w:rFonts w:ascii="Times New Roman" w:hAnsi="Times New Roman"/>
          <w:color w:val="000000"/>
          <w:spacing w:val="-7"/>
          <w:sz w:val="24"/>
          <w:szCs w:val="24"/>
        </w:rPr>
        <w:t>лей;</w:t>
      </w:r>
    </w:p>
    <w:p w:rsidR="00284F15" w:rsidRPr="00284F15" w:rsidRDefault="00284F15" w:rsidP="002A7566">
      <w:pPr>
        <w:widowControl w:val="0"/>
        <w:numPr>
          <w:ilvl w:val="0"/>
          <w:numId w:val="16"/>
        </w:numPr>
        <w:shd w:val="clear" w:color="auto" w:fill="FFFFFF"/>
        <w:tabs>
          <w:tab w:val="left" w:pos="574"/>
        </w:tabs>
        <w:autoSpaceDE w:val="0"/>
        <w:autoSpaceDN w:val="0"/>
        <w:adjustRightInd w:val="0"/>
        <w:spacing w:after="0" w:line="240" w:lineRule="auto"/>
        <w:ind w:left="396"/>
        <w:jc w:val="both"/>
        <w:rPr>
          <w:rFonts w:ascii="Times New Roman" w:hAnsi="Times New Roman"/>
          <w:color w:val="000000"/>
          <w:sz w:val="24"/>
          <w:szCs w:val="24"/>
        </w:rPr>
      </w:pPr>
      <w:r w:rsidRPr="00284F15">
        <w:rPr>
          <w:rFonts w:ascii="Times New Roman" w:hAnsi="Times New Roman"/>
          <w:color w:val="000000"/>
          <w:spacing w:val="4"/>
          <w:sz w:val="24"/>
          <w:szCs w:val="24"/>
        </w:rPr>
        <w:t>умение воспринимать окружающий мир во всём его социальном, культурном, природном и художественном разнообразии.</w:t>
      </w:r>
    </w:p>
    <w:p w:rsidR="00284F15" w:rsidRPr="00284F15" w:rsidRDefault="00284F15" w:rsidP="002A7566">
      <w:pPr>
        <w:shd w:val="clear" w:color="auto" w:fill="FFFFFF"/>
        <w:spacing w:after="0" w:line="240" w:lineRule="auto"/>
        <w:ind w:left="406"/>
        <w:jc w:val="both"/>
        <w:rPr>
          <w:rFonts w:ascii="Times New Roman" w:hAnsi="Times New Roman"/>
          <w:b/>
          <w:sz w:val="24"/>
          <w:szCs w:val="24"/>
        </w:rPr>
      </w:pPr>
      <w:r w:rsidRPr="00284F15">
        <w:rPr>
          <w:rFonts w:ascii="Times New Roman" w:hAnsi="Times New Roman"/>
          <w:b/>
          <w:color w:val="000000"/>
          <w:spacing w:val="-5"/>
          <w:sz w:val="24"/>
          <w:szCs w:val="24"/>
        </w:rPr>
        <w:t>Предметные результаты:</w:t>
      </w:r>
    </w:p>
    <w:p w:rsidR="00284F15" w:rsidRPr="00284F15" w:rsidRDefault="00284F15" w:rsidP="002A7566">
      <w:pPr>
        <w:widowControl w:val="0"/>
        <w:numPr>
          <w:ilvl w:val="0"/>
          <w:numId w:val="17"/>
        </w:numPr>
        <w:shd w:val="clear" w:color="auto" w:fill="FFFFFF"/>
        <w:tabs>
          <w:tab w:val="left" w:pos="617"/>
        </w:tabs>
        <w:autoSpaceDE w:val="0"/>
        <w:autoSpaceDN w:val="0"/>
        <w:adjustRightInd w:val="0"/>
        <w:spacing w:after="0" w:line="240" w:lineRule="auto"/>
        <w:ind w:left="19" w:firstLine="39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pacing w:val="3"/>
          <w:sz w:val="24"/>
          <w:szCs w:val="24"/>
        </w:rPr>
        <w:t xml:space="preserve">развитие художественного вкуса, устойчивый интерес к </w:t>
      </w:r>
      <w:r w:rsidRPr="00284F15">
        <w:rPr>
          <w:rFonts w:ascii="Times New Roman" w:hAnsi="Times New Roman"/>
          <w:bCs/>
          <w:color w:val="000000"/>
          <w:spacing w:val="4"/>
          <w:sz w:val="24"/>
          <w:szCs w:val="24"/>
        </w:rPr>
        <w:t>музыкальному искусству и различным видам (или какому-ли</w:t>
      </w:r>
      <w:r w:rsidRPr="00284F15">
        <w:rPr>
          <w:rFonts w:ascii="Times New Roman" w:hAnsi="Times New Roman"/>
          <w:bCs/>
          <w:color w:val="000000"/>
          <w:spacing w:val="4"/>
          <w:sz w:val="24"/>
          <w:szCs w:val="24"/>
        </w:rPr>
        <w:softHyphen/>
      </w:r>
      <w:r w:rsidRPr="00284F15">
        <w:rPr>
          <w:rFonts w:ascii="Times New Roman" w:hAnsi="Times New Roman"/>
          <w:bCs/>
          <w:color w:val="000000"/>
          <w:spacing w:val="3"/>
          <w:sz w:val="24"/>
          <w:szCs w:val="24"/>
        </w:rPr>
        <w:t>бо виду) музыкально-творческой деятельности;</w:t>
      </w:r>
    </w:p>
    <w:p w:rsidR="00284F15" w:rsidRPr="00284F15" w:rsidRDefault="00284F15" w:rsidP="002A7566">
      <w:pPr>
        <w:widowControl w:val="0"/>
        <w:numPr>
          <w:ilvl w:val="0"/>
          <w:numId w:val="17"/>
        </w:numPr>
        <w:shd w:val="clear" w:color="auto" w:fill="FFFFFF"/>
        <w:tabs>
          <w:tab w:val="left" w:pos="617"/>
        </w:tabs>
        <w:autoSpaceDE w:val="0"/>
        <w:autoSpaceDN w:val="0"/>
        <w:adjustRightInd w:val="0"/>
        <w:spacing w:after="0" w:line="240" w:lineRule="auto"/>
        <w:ind w:left="19" w:firstLine="39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z w:val="24"/>
          <w:szCs w:val="24"/>
        </w:rPr>
        <w:t xml:space="preserve">развитое художественное восприятие, умение оценивать </w:t>
      </w:r>
      <w:r w:rsidRPr="00284F15">
        <w:rPr>
          <w:rFonts w:ascii="Times New Roman" w:hAnsi="Times New Roman"/>
          <w:bCs/>
          <w:color w:val="000000"/>
          <w:spacing w:val="5"/>
          <w:sz w:val="24"/>
          <w:szCs w:val="24"/>
        </w:rPr>
        <w:t xml:space="preserve">произведения разных видов искусств, размышлять о музыке </w:t>
      </w:r>
      <w:r w:rsidRPr="00284F15">
        <w:rPr>
          <w:rFonts w:ascii="Times New Roman" w:hAnsi="Times New Roman"/>
          <w:bCs/>
          <w:color w:val="000000"/>
          <w:spacing w:val="4"/>
          <w:sz w:val="24"/>
          <w:szCs w:val="24"/>
        </w:rPr>
        <w:t>как способе выражения духовных переживаний человека;</w:t>
      </w:r>
    </w:p>
    <w:p w:rsidR="00284F15" w:rsidRPr="00284F15" w:rsidRDefault="00284F15" w:rsidP="002A7566">
      <w:pPr>
        <w:widowControl w:val="0"/>
        <w:numPr>
          <w:ilvl w:val="0"/>
          <w:numId w:val="17"/>
        </w:numPr>
        <w:shd w:val="clear" w:color="auto" w:fill="FFFFFF"/>
        <w:tabs>
          <w:tab w:val="left" w:pos="617"/>
        </w:tabs>
        <w:autoSpaceDE w:val="0"/>
        <w:autoSpaceDN w:val="0"/>
        <w:adjustRightInd w:val="0"/>
        <w:spacing w:after="0" w:line="240" w:lineRule="auto"/>
        <w:ind w:left="19" w:firstLine="39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pacing w:val="8"/>
          <w:sz w:val="24"/>
          <w:szCs w:val="24"/>
        </w:rPr>
        <w:t xml:space="preserve">общее понятие </w:t>
      </w:r>
      <w:r w:rsidRPr="00284F15">
        <w:rPr>
          <w:rFonts w:ascii="Times New Roman" w:hAnsi="Times New Roman"/>
          <w:bCs/>
          <w:i/>
          <w:iCs/>
          <w:color w:val="000000"/>
          <w:spacing w:val="8"/>
          <w:sz w:val="24"/>
          <w:szCs w:val="24"/>
        </w:rPr>
        <w:t xml:space="preserve">о роли </w:t>
      </w:r>
      <w:r w:rsidRPr="00284F15">
        <w:rPr>
          <w:rFonts w:ascii="Times New Roman" w:hAnsi="Times New Roman"/>
          <w:bCs/>
          <w:color w:val="000000"/>
          <w:spacing w:val="8"/>
          <w:sz w:val="24"/>
          <w:szCs w:val="24"/>
        </w:rPr>
        <w:t xml:space="preserve">музыки в жизни человека и его </w:t>
      </w:r>
      <w:r w:rsidRPr="00284F15">
        <w:rPr>
          <w:rFonts w:ascii="Times New Roman" w:hAnsi="Times New Roman"/>
          <w:bCs/>
          <w:color w:val="000000"/>
          <w:spacing w:val="1"/>
          <w:sz w:val="24"/>
          <w:szCs w:val="24"/>
        </w:rPr>
        <w:t xml:space="preserve">духовно-нравственном </w:t>
      </w:r>
      <w:r w:rsidRPr="00284F15">
        <w:rPr>
          <w:rFonts w:ascii="Times New Roman" w:hAnsi="Times New Roman"/>
          <w:bCs/>
          <w:i/>
          <w:iCs/>
          <w:color w:val="000000"/>
          <w:spacing w:val="1"/>
          <w:sz w:val="24"/>
          <w:szCs w:val="24"/>
        </w:rPr>
        <w:t xml:space="preserve">развитии, </w:t>
      </w:r>
      <w:r w:rsidRPr="00284F15">
        <w:rPr>
          <w:rFonts w:ascii="Times New Roman" w:hAnsi="Times New Roman"/>
          <w:bCs/>
          <w:color w:val="000000"/>
          <w:spacing w:val="1"/>
          <w:sz w:val="24"/>
          <w:szCs w:val="24"/>
        </w:rPr>
        <w:t>знание основных закономер</w:t>
      </w:r>
      <w:r w:rsidRPr="00284F15">
        <w:rPr>
          <w:rFonts w:ascii="Times New Roman" w:hAnsi="Times New Roman"/>
          <w:bCs/>
          <w:color w:val="000000"/>
          <w:spacing w:val="1"/>
          <w:sz w:val="24"/>
          <w:szCs w:val="24"/>
        </w:rPr>
        <w:softHyphen/>
      </w:r>
      <w:r w:rsidRPr="00284F15">
        <w:rPr>
          <w:rFonts w:ascii="Times New Roman" w:hAnsi="Times New Roman"/>
          <w:bCs/>
          <w:color w:val="000000"/>
          <w:spacing w:val="2"/>
          <w:sz w:val="24"/>
          <w:szCs w:val="24"/>
        </w:rPr>
        <w:t>ностей музыкального искусства;</w:t>
      </w:r>
    </w:p>
    <w:p w:rsidR="00284F15" w:rsidRPr="00284F15" w:rsidRDefault="00284F15" w:rsidP="002A7566">
      <w:pPr>
        <w:widowControl w:val="0"/>
        <w:numPr>
          <w:ilvl w:val="0"/>
          <w:numId w:val="17"/>
        </w:numPr>
        <w:shd w:val="clear" w:color="auto" w:fill="FFFFFF"/>
        <w:tabs>
          <w:tab w:val="left" w:pos="617"/>
        </w:tabs>
        <w:autoSpaceDE w:val="0"/>
        <w:autoSpaceDN w:val="0"/>
        <w:adjustRightInd w:val="0"/>
        <w:spacing w:after="0" w:line="240" w:lineRule="auto"/>
        <w:ind w:left="19" w:firstLine="39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pacing w:val="1"/>
          <w:sz w:val="24"/>
          <w:szCs w:val="24"/>
        </w:rPr>
        <w:t>представление о художественной картине мира на осно</w:t>
      </w:r>
      <w:r w:rsidRPr="00284F15">
        <w:rPr>
          <w:rFonts w:ascii="Times New Roman" w:hAnsi="Times New Roman"/>
          <w:bCs/>
          <w:color w:val="000000"/>
          <w:spacing w:val="1"/>
          <w:sz w:val="24"/>
          <w:szCs w:val="24"/>
        </w:rPr>
        <w:softHyphen/>
      </w:r>
      <w:r w:rsidRPr="00284F15">
        <w:rPr>
          <w:rFonts w:ascii="Times New Roman" w:hAnsi="Times New Roman"/>
          <w:bCs/>
          <w:color w:val="000000"/>
          <w:spacing w:val="3"/>
          <w:sz w:val="24"/>
          <w:szCs w:val="24"/>
        </w:rPr>
        <w:t>ве освоения отечественных традиций и постижения историко-</w:t>
      </w:r>
      <w:r w:rsidRPr="00284F15">
        <w:rPr>
          <w:rFonts w:ascii="Times New Roman" w:hAnsi="Times New Roman"/>
          <w:bCs/>
          <w:color w:val="000000"/>
          <w:spacing w:val="6"/>
          <w:sz w:val="24"/>
          <w:szCs w:val="24"/>
        </w:rPr>
        <w:t>культурной, этнической, региональной самобытности музы</w:t>
      </w:r>
      <w:r w:rsidRPr="00284F15">
        <w:rPr>
          <w:rFonts w:ascii="Times New Roman" w:hAnsi="Times New Roman"/>
          <w:bCs/>
          <w:color w:val="000000"/>
          <w:spacing w:val="6"/>
          <w:sz w:val="24"/>
          <w:szCs w:val="24"/>
        </w:rPr>
        <w:softHyphen/>
      </w:r>
      <w:r w:rsidRPr="00284F15">
        <w:rPr>
          <w:rFonts w:ascii="Times New Roman" w:hAnsi="Times New Roman"/>
          <w:bCs/>
          <w:color w:val="000000"/>
          <w:spacing w:val="3"/>
          <w:sz w:val="24"/>
          <w:szCs w:val="24"/>
        </w:rPr>
        <w:t>кального искусства разных народов;</w:t>
      </w:r>
    </w:p>
    <w:p w:rsidR="00284F15" w:rsidRPr="00284F15" w:rsidRDefault="00284F15" w:rsidP="002A7566">
      <w:pPr>
        <w:widowControl w:val="0"/>
        <w:numPr>
          <w:ilvl w:val="0"/>
          <w:numId w:val="17"/>
        </w:numPr>
        <w:shd w:val="clear" w:color="auto" w:fill="FFFFFF"/>
        <w:tabs>
          <w:tab w:val="left" w:pos="617"/>
        </w:tabs>
        <w:autoSpaceDE w:val="0"/>
        <w:autoSpaceDN w:val="0"/>
        <w:adjustRightInd w:val="0"/>
        <w:spacing w:after="0" w:line="240" w:lineRule="auto"/>
        <w:ind w:left="19" w:firstLine="39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pacing w:val="2"/>
          <w:sz w:val="24"/>
          <w:szCs w:val="24"/>
        </w:rPr>
        <w:t>использование элементарных умений и навыков при во</w:t>
      </w:r>
      <w:r w:rsidRPr="00284F15">
        <w:rPr>
          <w:rFonts w:ascii="Times New Roman" w:hAnsi="Times New Roman"/>
          <w:bCs/>
          <w:color w:val="000000"/>
          <w:spacing w:val="2"/>
          <w:sz w:val="24"/>
          <w:szCs w:val="24"/>
        </w:rPr>
        <w:softHyphen/>
      </w:r>
      <w:r w:rsidRPr="00284F15">
        <w:rPr>
          <w:rFonts w:ascii="Times New Roman" w:hAnsi="Times New Roman"/>
          <w:bCs/>
          <w:color w:val="000000"/>
          <w:spacing w:val="1"/>
          <w:sz w:val="24"/>
          <w:szCs w:val="24"/>
        </w:rPr>
        <w:t xml:space="preserve">площении художественно-образного содержания музыкальных </w:t>
      </w:r>
      <w:r w:rsidRPr="00284F15">
        <w:rPr>
          <w:rFonts w:ascii="Times New Roman" w:hAnsi="Times New Roman"/>
          <w:bCs/>
          <w:color w:val="000000"/>
          <w:spacing w:val="2"/>
          <w:sz w:val="24"/>
          <w:szCs w:val="24"/>
        </w:rPr>
        <w:t>произведений в различных видах музыкальной и учебно-твор</w:t>
      </w:r>
      <w:r w:rsidRPr="00284F15">
        <w:rPr>
          <w:rFonts w:ascii="Times New Roman" w:hAnsi="Times New Roman"/>
          <w:bCs/>
          <w:color w:val="000000"/>
          <w:spacing w:val="2"/>
          <w:sz w:val="24"/>
          <w:szCs w:val="24"/>
        </w:rPr>
        <w:softHyphen/>
      </w:r>
      <w:r w:rsidRPr="00284F15">
        <w:rPr>
          <w:rFonts w:ascii="Times New Roman" w:hAnsi="Times New Roman"/>
          <w:bCs/>
          <w:color w:val="000000"/>
          <w:spacing w:val="-1"/>
          <w:sz w:val="24"/>
          <w:szCs w:val="24"/>
        </w:rPr>
        <w:t>ческой деятельности;</w:t>
      </w:r>
    </w:p>
    <w:p w:rsidR="00284F15" w:rsidRPr="00284F15" w:rsidRDefault="00284F15" w:rsidP="002A7566">
      <w:pPr>
        <w:widowControl w:val="0"/>
        <w:numPr>
          <w:ilvl w:val="0"/>
          <w:numId w:val="18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left="84" w:firstLine="39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pacing w:val="1"/>
          <w:sz w:val="24"/>
          <w:szCs w:val="24"/>
        </w:rPr>
        <w:t>готовность применять полученные знания и приобретён</w:t>
      </w:r>
      <w:r w:rsidRPr="00284F15">
        <w:rPr>
          <w:rFonts w:ascii="Times New Roman" w:hAnsi="Times New Roman"/>
          <w:bCs/>
          <w:color w:val="000000"/>
          <w:spacing w:val="1"/>
          <w:sz w:val="24"/>
          <w:szCs w:val="24"/>
        </w:rPr>
        <w:softHyphen/>
        <w:t xml:space="preserve">ный опыт творческой деятельности при реализации различных </w:t>
      </w:r>
      <w:r w:rsidRPr="00284F15">
        <w:rPr>
          <w:rFonts w:ascii="Times New Roman" w:hAnsi="Times New Roman"/>
          <w:bCs/>
          <w:color w:val="000000"/>
          <w:spacing w:val="2"/>
          <w:sz w:val="24"/>
          <w:szCs w:val="24"/>
        </w:rPr>
        <w:t>проектов для организации содержательного культурного досу</w:t>
      </w:r>
      <w:r w:rsidRPr="00284F15">
        <w:rPr>
          <w:rFonts w:ascii="Times New Roman" w:hAnsi="Times New Roman"/>
          <w:bCs/>
          <w:color w:val="000000"/>
          <w:spacing w:val="2"/>
          <w:sz w:val="24"/>
          <w:szCs w:val="24"/>
        </w:rPr>
        <w:softHyphen/>
      </w:r>
      <w:r w:rsidRPr="00284F15">
        <w:rPr>
          <w:rFonts w:ascii="Times New Roman" w:hAnsi="Times New Roman"/>
          <w:bCs/>
          <w:color w:val="000000"/>
          <w:spacing w:val="4"/>
          <w:sz w:val="24"/>
          <w:szCs w:val="24"/>
        </w:rPr>
        <w:t>га во внеурочной и внешкольной деятельности;</w:t>
      </w:r>
    </w:p>
    <w:p w:rsidR="00284F15" w:rsidRPr="00284F15" w:rsidRDefault="00284F15" w:rsidP="002A7566">
      <w:pPr>
        <w:widowControl w:val="0"/>
        <w:numPr>
          <w:ilvl w:val="0"/>
          <w:numId w:val="18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left="84" w:firstLine="39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pacing w:val="8"/>
          <w:sz w:val="24"/>
          <w:szCs w:val="24"/>
        </w:rPr>
        <w:t>участие в создании театрализованных и музыкально-</w:t>
      </w:r>
      <w:r w:rsidRPr="00284F15">
        <w:rPr>
          <w:rFonts w:ascii="Times New Roman" w:hAnsi="Times New Roman"/>
          <w:bCs/>
          <w:color w:val="000000"/>
          <w:spacing w:val="2"/>
          <w:sz w:val="24"/>
          <w:szCs w:val="24"/>
        </w:rPr>
        <w:t>пластических композиций, исполнение вокально-хоровых про</w:t>
      </w:r>
      <w:r w:rsidRPr="00284F15">
        <w:rPr>
          <w:rFonts w:ascii="Times New Roman" w:hAnsi="Times New Roman"/>
          <w:bCs/>
          <w:color w:val="000000"/>
          <w:spacing w:val="2"/>
          <w:sz w:val="24"/>
          <w:szCs w:val="24"/>
        </w:rPr>
        <w:softHyphen/>
      </w:r>
      <w:r w:rsidRPr="00284F15">
        <w:rPr>
          <w:rFonts w:ascii="Times New Roman" w:hAnsi="Times New Roman"/>
          <w:bCs/>
          <w:color w:val="000000"/>
          <w:sz w:val="24"/>
          <w:szCs w:val="24"/>
        </w:rPr>
        <w:t xml:space="preserve">изведений, импровизаций, театральных спектаклей, ассамблей </w:t>
      </w:r>
      <w:r w:rsidRPr="00284F15">
        <w:rPr>
          <w:rFonts w:ascii="Times New Roman" w:hAnsi="Times New Roman"/>
          <w:bCs/>
          <w:color w:val="000000"/>
          <w:spacing w:val="5"/>
          <w:sz w:val="24"/>
          <w:szCs w:val="24"/>
        </w:rPr>
        <w:t>искусств, музыкальных фестивалей и конкурсов и др.,</w:t>
      </w:r>
    </w:p>
    <w:p w:rsidR="00284F15" w:rsidRPr="00284F15" w:rsidRDefault="00284F15" w:rsidP="002A7566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left="475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/>
          <w:bCs/>
          <w:color w:val="000000"/>
          <w:sz w:val="24"/>
          <w:szCs w:val="24"/>
        </w:rPr>
        <w:t>Раздел «Музыка в жизни человека»</w:t>
      </w:r>
    </w:p>
    <w:p w:rsidR="00284F15" w:rsidRPr="00284F15" w:rsidRDefault="00284F15" w:rsidP="002A756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84F15">
        <w:rPr>
          <w:rFonts w:ascii="Times New Roman" w:hAnsi="Times New Roman"/>
          <w:i/>
          <w:sz w:val="24"/>
          <w:szCs w:val="24"/>
        </w:rPr>
        <w:t>В процессе обучения учащиеся научатся:</w:t>
      </w:r>
    </w:p>
    <w:p w:rsidR="00284F15" w:rsidRPr="00284F15" w:rsidRDefault="00284F15" w:rsidP="002A7566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left="47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z w:val="24"/>
          <w:szCs w:val="24"/>
        </w:rPr>
        <w:t>• воспринимать 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свое отношение к нему в различных видах</w:t>
      </w:r>
    </w:p>
    <w:p w:rsidR="00284F15" w:rsidRPr="00284F15" w:rsidRDefault="00284F15" w:rsidP="002A7566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z w:val="24"/>
          <w:szCs w:val="24"/>
        </w:rPr>
        <w:t>музыкально-творческой деятельности;</w:t>
      </w:r>
    </w:p>
    <w:p w:rsidR="00284F15" w:rsidRPr="00284F15" w:rsidRDefault="00284F15" w:rsidP="002A7566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left="47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z w:val="24"/>
          <w:szCs w:val="24"/>
        </w:rPr>
        <w:t>• ориентироваться в музыкально-поэтическом творчестве, в многообразии музыкального фольклора России, сопоставлять</w:t>
      </w:r>
    </w:p>
    <w:p w:rsidR="00284F15" w:rsidRPr="00284F15" w:rsidRDefault="00284F15" w:rsidP="002A7566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left="47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z w:val="24"/>
          <w:szCs w:val="24"/>
        </w:rPr>
        <w:t>различные образцы народной и профессиональной музыки, ценить отечественные народные музыкальные традиции;</w:t>
      </w:r>
    </w:p>
    <w:p w:rsidR="00284F15" w:rsidRPr="00284F15" w:rsidRDefault="00284F15" w:rsidP="002A7566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left="47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z w:val="24"/>
          <w:szCs w:val="24"/>
        </w:rPr>
        <w:t>• воплощать художественнообразное содержание и интонационно-мелодические особенности профессионального (в пении, слове, движении и др.) и народного творчества (в песнях, играх, действах).</w:t>
      </w:r>
    </w:p>
    <w:p w:rsidR="00284F15" w:rsidRPr="00284F15" w:rsidRDefault="00284F15" w:rsidP="002A756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84F15">
        <w:rPr>
          <w:rFonts w:ascii="Times New Roman" w:hAnsi="Times New Roman"/>
          <w:i/>
          <w:sz w:val="24"/>
          <w:szCs w:val="24"/>
        </w:rPr>
        <w:t>В процессе обучения учащиеся получат возможность научиться:</w:t>
      </w:r>
    </w:p>
    <w:p w:rsidR="00284F15" w:rsidRPr="00284F15" w:rsidRDefault="00284F15" w:rsidP="002A7566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left="47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z w:val="24"/>
          <w:szCs w:val="24"/>
        </w:rPr>
        <w:t>• реализовывать творческий потенциал, осуществляя собственные музыкально-</w:t>
      </w:r>
      <w:r w:rsidRPr="00284F15">
        <w:rPr>
          <w:rFonts w:ascii="Times New Roman" w:hAnsi="Times New Roman"/>
          <w:bCs/>
          <w:color w:val="000000"/>
          <w:sz w:val="24"/>
          <w:szCs w:val="24"/>
        </w:rPr>
        <w:lastRenderedPageBreak/>
        <w:t>исполнительские замыслы в различных видах деятельности;</w:t>
      </w:r>
    </w:p>
    <w:p w:rsidR="00284F15" w:rsidRPr="00284F15" w:rsidRDefault="00284F15" w:rsidP="002A7566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left="47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z w:val="24"/>
          <w:szCs w:val="24"/>
        </w:rPr>
        <w:t>• организовывать культурный досуг, самостоятельную музыкально-творческую деятельность, музицировать и использовать ИКТ в музыкальных играх.</w:t>
      </w:r>
    </w:p>
    <w:p w:rsidR="00284F15" w:rsidRPr="00284F15" w:rsidRDefault="00284F15" w:rsidP="002A7566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left="475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/>
          <w:bCs/>
          <w:color w:val="000000"/>
          <w:sz w:val="24"/>
          <w:szCs w:val="24"/>
        </w:rPr>
        <w:t>Раздел «Основные закономерности музыкального искусства»</w:t>
      </w:r>
    </w:p>
    <w:p w:rsidR="00284F15" w:rsidRPr="00284F15" w:rsidRDefault="00284F15" w:rsidP="002A756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84F15">
        <w:rPr>
          <w:rFonts w:ascii="Times New Roman" w:hAnsi="Times New Roman"/>
          <w:i/>
          <w:sz w:val="24"/>
          <w:szCs w:val="24"/>
        </w:rPr>
        <w:t>В процессе обучения учащиеся научатся:</w:t>
      </w:r>
    </w:p>
    <w:p w:rsidR="00284F15" w:rsidRPr="00284F15" w:rsidRDefault="00284F15" w:rsidP="002A7566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left="47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z w:val="24"/>
          <w:szCs w:val="24"/>
        </w:rPr>
        <w:t>• 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284F15" w:rsidRPr="00284F15" w:rsidRDefault="00284F15" w:rsidP="002A7566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left="47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z w:val="24"/>
          <w:szCs w:val="24"/>
        </w:rPr>
        <w:t>• наблюдать за процессом и результатом музыкального развития на основе сходства и различия интонаций, тем, образов и распознавать художественный смысл различных форм построения музыки;</w:t>
      </w:r>
    </w:p>
    <w:p w:rsidR="00284F15" w:rsidRPr="00284F15" w:rsidRDefault="00284F15" w:rsidP="002A7566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left="47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z w:val="24"/>
          <w:szCs w:val="24"/>
        </w:rPr>
        <w:t>• 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284F15" w:rsidRPr="00284F15" w:rsidRDefault="00284F15" w:rsidP="002A756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84F15">
        <w:rPr>
          <w:rFonts w:ascii="Times New Roman" w:hAnsi="Times New Roman"/>
          <w:i/>
          <w:sz w:val="24"/>
          <w:szCs w:val="24"/>
        </w:rPr>
        <w:t>В процессе обучения учащиеся получат возможность научиться:</w:t>
      </w:r>
    </w:p>
    <w:p w:rsidR="00284F15" w:rsidRPr="00284F15" w:rsidRDefault="00284F15" w:rsidP="002A7566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left="47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z w:val="24"/>
          <w:szCs w:val="24"/>
        </w:rPr>
        <w:t>• 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музыкальнопластическом движении и импровизации);</w:t>
      </w:r>
    </w:p>
    <w:p w:rsidR="00284F15" w:rsidRPr="00284F15" w:rsidRDefault="00284F15" w:rsidP="002A7566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left="47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z w:val="24"/>
          <w:szCs w:val="24"/>
        </w:rPr>
        <w:t>• использовать систему графических знаков для ориентации в нотном письме при пении  простейших мелодий;</w:t>
      </w:r>
    </w:p>
    <w:p w:rsidR="00284F15" w:rsidRPr="00284F15" w:rsidRDefault="00284F15" w:rsidP="002A7566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left="47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z w:val="24"/>
          <w:szCs w:val="24"/>
        </w:rPr>
        <w:t>• владеть певческим голосом как инструментом духовного самовыражения и участвовать в коллективной творческой деятельности при воплощении  заинтересовавших его музыкальных образов.</w:t>
      </w:r>
    </w:p>
    <w:p w:rsidR="00284F15" w:rsidRPr="00284F15" w:rsidRDefault="00284F15" w:rsidP="002A7566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left="475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/>
          <w:bCs/>
          <w:color w:val="000000"/>
          <w:sz w:val="24"/>
          <w:szCs w:val="24"/>
        </w:rPr>
        <w:t>Раздел «Музыкальная картина мира»</w:t>
      </w:r>
    </w:p>
    <w:p w:rsidR="00284F15" w:rsidRPr="00284F15" w:rsidRDefault="00284F15" w:rsidP="002A756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84F15">
        <w:rPr>
          <w:rFonts w:ascii="Times New Roman" w:hAnsi="Times New Roman"/>
          <w:i/>
          <w:sz w:val="24"/>
          <w:szCs w:val="24"/>
        </w:rPr>
        <w:t>В процессе обучения учащиеся научатся:</w:t>
      </w:r>
    </w:p>
    <w:p w:rsidR="00284F15" w:rsidRPr="00284F15" w:rsidRDefault="00284F15" w:rsidP="002A7566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left="47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z w:val="24"/>
          <w:szCs w:val="24"/>
        </w:rPr>
        <w:t>• исполнять музыкальные произведения разных форм и жанров (пение, драматизация, музыкально-пластическое движение, инструментальное музицирование, импровизация и др.);</w:t>
      </w:r>
    </w:p>
    <w:p w:rsidR="00284F15" w:rsidRPr="00284F15" w:rsidRDefault="00284F15" w:rsidP="002A7566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left="47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z w:val="24"/>
          <w:szCs w:val="24"/>
        </w:rPr>
        <w:t>• определять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284F15" w:rsidRPr="00284F15" w:rsidRDefault="00284F15" w:rsidP="002A7566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left="47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z w:val="24"/>
          <w:szCs w:val="24"/>
        </w:rPr>
        <w:t>• 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284F15" w:rsidRPr="00284F15" w:rsidRDefault="00284F15" w:rsidP="002A756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84F15">
        <w:rPr>
          <w:rFonts w:ascii="Times New Roman" w:hAnsi="Times New Roman"/>
          <w:i/>
          <w:sz w:val="24"/>
          <w:szCs w:val="24"/>
        </w:rPr>
        <w:t>В процессе обучения учащиеся получат возможность научиться:</w:t>
      </w:r>
    </w:p>
    <w:p w:rsidR="00284F15" w:rsidRPr="00284F15" w:rsidRDefault="00284F15" w:rsidP="002A7566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left="47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z w:val="24"/>
          <w:szCs w:val="24"/>
        </w:rPr>
        <w:t>• 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284F15" w:rsidRPr="00284F15" w:rsidRDefault="00284F15" w:rsidP="002A7566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left="47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84F15">
        <w:rPr>
          <w:rFonts w:ascii="Times New Roman" w:hAnsi="Times New Roman"/>
          <w:bCs/>
          <w:color w:val="000000"/>
          <w:sz w:val="24"/>
          <w:szCs w:val="24"/>
        </w:rPr>
        <w:t>• оказывать помощь в организации и проведении  школьных культурно-массовых мероприятий, представлять широкой публике результаты собственной музыкально-творческой деятельности (пение, инструментальное музицирование, драматизация и др.), собирать музыкальные коллекции (фонотека, видеотека).</w:t>
      </w:r>
    </w:p>
    <w:p w:rsidR="00C643BF" w:rsidRPr="0086130F" w:rsidRDefault="00C643BF" w:rsidP="008613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4"/>
          <w:szCs w:val="24"/>
        </w:rPr>
      </w:pPr>
      <w:r w:rsidRPr="0086130F">
        <w:rPr>
          <w:rFonts w:ascii="Times New Roman" w:hAnsi="Times New Roman"/>
          <w:b/>
          <w:sz w:val="24"/>
          <w:szCs w:val="24"/>
        </w:rPr>
        <w:t>Формы обучения и контроля:</w:t>
      </w:r>
    </w:p>
    <w:p w:rsidR="00C643BF" w:rsidRPr="0086130F" w:rsidRDefault="00C643BF" w:rsidP="008613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4"/>
          <w:szCs w:val="24"/>
        </w:rPr>
      </w:pPr>
      <w:r w:rsidRPr="0086130F">
        <w:rPr>
          <w:rFonts w:ascii="Times New Roman" w:hAnsi="Times New Roman"/>
          <w:sz w:val="24"/>
          <w:szCs w:val="24"/>
        </w:rPr>
        <w:t>Традиционные уроки, разнообразные нестандартные формы уроков.</w:t>
      </w:r>
    </w:p>
    <w:p w:rsidR="00C643BF" w:rsidRPr="0086130F" w:rsidRDefault="00C643BF" w:rsidP="008613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4"/>
          <w:szCs w:val="24"/>
        </w:rPr>
      </w:pPr>
      <w:r w:rsidRPr="0086130F">
        <w:rPr>
          <w:rFonts w:ascii="Times New Roman" w:hAnsi="Times New Roman"/>
          <w:b/>
          <w:sz w:val="24"/>
          <w:szCs w:val="24"/>
        </w:rPr>
        <w:t>Виды и формы контроля:</w:t>
      </w:r>
    </w:p>
    <w:p w:rsidR="00C643BF" w:rsidRPr="0086130F" w:rsidRDefault="00C643BF" w:rsidP="008613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4"/>
          <w:szCs w:val="24"/>
        </w:rPr>
      </w:pPr>
      <w:r w:rsidRPr="0086130F">
        <w:rPr>
          <w:rFonts w:ascii="Times New Roman" w:hAnsi="Times New Roman"/>
          <w:sz w:val="24"/>
          <w:szCs w:val="24"/>
        </w:rPr>
        <w:t>Виды: текущий, тематический, итоговый</w:t>
      </w:r>
      <w:r w:rsidR="0086130F" w:rsidRPr="0086130F">
        <w:rPr>
          <w:rFonts w:ascii="Times New Roman" w:hAnsi="Times New Roman"/>
          <w:sz w:val="24"/>
          <w:szCs w:val="24"/>
        </w:rPr>
        <w:t>.</w:t>
      </w:r>
    </w:p>
    <w:p w:rsidR="00C643BF" w:rsidRPr="0086130F" w:rsidRDefault="00C643BF" w:rsidP="0086130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4"/>
          <w:szCs w:val="24"/>
        </w:rPr>
      </w:pPr>
      <w:r w:rsidRPr="0086130F">
        <w:rPr>
          <w:rFonts w:ascii="Times New Roman" w:hAnsi="Times New Roman"/>
          <w:b/>
          <w:sz w:val="24"/>
          <w:szCs w:val="24"/>
        </w:rPr>
        <w:t>Формы контроля</w:t>
      </w:r>
      <w:r w:rsidRPr="0086130F">
        <w:rPr>
          <w:rFonts w:ascii="Times New Roman" w:hAnsi="Times New Roman"/>
          <w:sz w:val="24"/>
          <w:szCs w:val="24"/>
        </w:rPr>
        <w:t>: фронтальный, индивидуальный.</w:t>
      </w:r>
    </w:p>
    <w:p w:rsidR="00C643BF" w:rsidRDefault="00C643BF" w:rsidP="007F444B">
      <w:pPr>
        <w:shd w:val="clear" w:color="auto" w:fill="FFFFFF"/>
        <w:spacing w:after="0"/>
        <w:ind w:right="14"/>
        <w:rPr>
          <w:rFonts w:ascii="Times New Roman" w:hAnsi="Times New Roman"/>
          <w:b/>
          <w:sz w:val="24"/>
          <w:szCs w:val="24"/>
        </w:rPr>
      </w:pPr>
      <w:r w:rsidRPr="0086130F">
        <w:rPr>
          <w:rFonts w:ascii="Times New Roman" w:hAnsi="Times New Roman"/>
          <w:b/>
          <w:sz w:val="24"/>
          <w:szCs w:val="24"/>
        </w:rPr>
        <w:t>УМК для учащихся:</w:t>
      </w:r>
    </w:p>
    <w:p w:rsidR="009E2DDF" w:rsidRPr="009E2DDF" w:rsidRDefault="009E2DDF" w:rsidP="009E2DD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Музыка. 4</w:t>
      </w:r>
      <w:r w:rsidRPr="009E2DDF">
        <w:rPr>
          <w:rFonts w:ascii="Times New Roman" w:hAnsi="Times New Roman"/>
          <w:sz w:val="24"/>
          <w:szCs w:val="24"/>
        </w:rPr>
        <w:t xml:space="preserve"> класс. Учебник для общеобразовательных учреждений.  Критская Е.Д., Сергеева Г.П., </w:t>
      </w:r>
      <w:r w:rsidRPr="009E2DDF">
        <w:rPr>
          <w:rFonts w:ascii="Times New Roman" w:hAnsi="Times New Roman"/>
          <w:iCs/>
          <w:sz w:val="24"/>
          <w:szCs w:val="24"/>
        </w:rPr>
        <w:t xml:space="preserve">Шмагина Т. </w:t>
      </w:r>
      <w:r w:rsidRPr="009E2DDF">
        <w:rPr>
          <w:rFonts w:ascii="Times New Roman" w:hAnsi="Times New Roman"/>
          <w:sz w:val="24"/>
          <w:szCs w:val="24"/>
        </w:rPr>
        <w:t>С. - М : Просв</w:t>
      </w:r>
      <w:r>
        <w:rPr>
          <w:rFonts w:ascii="Times New Roman" w:hAnsi="Times New Roman"/>
          <w:sz w:val="24"/>
          <w:szCs w:val="24"/>
        </w:rPr>
        <w:t>ещение, 2014</w:t>
      </w:r>
      <w:r w:rsidRPr="009E2DDF">
        <w:rPr>
          <w:rFonts w:ascii="Times New Roman" w:hAnsi="Times New Roman"/>
          <w:sz w:val="24"/>
          <w:szCs w:val="24"/>
        </w:rPr>
        <w:t>.</w:t>
      </w:r>
    </w:p>
    <w:p w:rsidR="009E2DDF" w:rsidRPr="009E2DDF" w:rsidRDefault="009E2DDF" w:rsidP="009E2D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E2DDF">
        <w:rPr>
          <w:rFonts w:ascii="Times New Roman" w:hAnsi="Times New Roman"/>
          <w:sz w:val="24"/>
          <w:szCs w:val="24"/>
        </w:rPr>
        <w:t xml:space="preserve">2.Фонохрестоматия. Критская Е.Д., Сергеева Г.П., </w:t>
      </w:r>
      <w:r w:rsidRPr="009E2DDF">
        <w:rPr>
          <w:rFonts w:ascii="Times New Roman" w:hAnsi="Times New Roman"/>
          <w:iCs/>
          <w:sz w:val="24"/>
          <w:szCs w:val="24"/>
        </w:rPr>
        <w:t xml:space="preserve">Шмагина Т. </w:t>
      </w:r>
      <w:r>
        <w:rPr>
          <w:rFonts w:ascii="Times New Roman" w:hAnsi="Times New Roman"/>
          <w:sz w:val="24"/>
          <w:szCs w:val="24"/>
        </w:rPr>
        <w:t>С. Музыка. 4</w:t>
      </w:r>
      <w:r w:rsidRPr="009E2DDF">
        <w:rPr>
          <w:rFonts w:ascii="Times New Roman" w:hAnsi="Times New Roman"/>
          <w:sz w:val="24"/>
          <w:szCs w:val="24"/>
        </w:rPr>
        <w:t xml:space="preserve"> класс. М : Просвещение, 2006</w:t>
      </w:r>
    </w:p>
    <w:p w:rsidR="00A805CB" w:rsidRPr="00FF418B" w:rsidRDefault="009E2DDF" w:rsidP="00FF418B">
      <w:pPr>
        <w:spacing w:after="0"/>
        <w:rPr>
          <w:rFonts w:ascii="Times New Roman" w:hAnsi="Times New Roman"/>
          <w:sz w:val="24"/>
          <w:szCs w:val="24"/>
        </w:rPr>
      </w:pPr>
      <w:r w:rsidRPr="009E2DDF">
        <w:rPr>
          <w:rFonts w:ascii="Times New Roman" w:hAnsi="Times New Roman"/>
          <w:sz w:val="24"/>
          <w:szCs w:val="24"/>
        </w:rPr>
        <w:t>3.Аудиоприложение к учебнику Л.Ф. Климановой. Литературное чтение. 4 класс.</w:t>
      </w:r>
    </w:p>
    <w:p w:rsidR="006D20E1" w:rsidRDefault="006D20E1" w:rsidP="00D229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D22917" w:rsidRPr="00D22917" w:rsidRDefault="00D22917" w:rsidP="00D22917">
      <w:pPr>
        <w:jc w:val="center"/>
        <w:rPr>
          <w:rFonts w:ascii="Times New Roman" w:hAnsi="Times New Roman"/>
          <w:b/>
          <w:sz w:val="24"/>
          <w:szCs w:val="24"/>
        </w:rPr>
      </w:pPr>
      <w:r w:rsidRPr="00D22917">
        <w:rPr>
          <w:rFonts w:ascii="Times New Roman" w:hAnsi="Times New Roman"/>
          <w:b/>
          <w:sz w:val="24"/>
          <w:szCs w:val="24"/>
        </w:rPr>
        <w:lastRenderedPageBreak/>
        <w:t xml:space="preserve">Учебно-тематическое планирование </w:t>
      </w:r>
    </w:p>
    <w:tbl>
      <w:tblPr>
        <w:tblpPr w:leftFromText="180" w:rightFromText="180" w:vertAnchor="text" w:horzAnchor="margin" w:tblpY="400"/>
        <w:tblOverlap w:val="never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664"/>
        <w:gridCol w:w="1842"/>
      </w:tblGrid>
      <w:tr w:rsidR="00353DB7" w:rsidRPr="00D22917" w:rsidTr="00353DB7">
        <w:trPr>
          <w:trHeight w:val="841"/>
        </w:trPr>
        <w:tc>
          <w:tcPr>
            <w:tcW w:w="540" w:type="dxa"/>
          </w:tcPr>
          <w:p w:rsidR="00353DB7" w:rsidRPr="00D22917" w:rsidRDefault="00353DB7" w:rsidP="00B70F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291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64" w:type="dxa"/>
          </w:tcPr>
          <w:p w:rsidR="00353DB7" w:rsidRPr="00D22917" w:rsidRDefault="00353DB7" w:rsidP="00B70F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2917">
              <w:rPr>
                <w:rFonts w:ascii="Times New Roman" w:hAnsi="Times New Roman"/>
                <w:b/>
                <w:sz w:val="24"/>
                <w:szCs w:val="24"/>
              </w:rPr>
              <w:t>Разделы и темы</w:t>
            </w:r>
          </w:p>
        </w:tc>
        <w:tc>
          <w:tcPr>
            <w:tcW w:w="1842" w:type="dxa"/>
          </w:tcPr>
          <w:p w:rsidR="00353DB7" w:rsidRPr="00D22917" w:rsidRDefault="00353DB7" w:rsidP="00B70F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2917">
              <w:rPr>
                <w:rFonts w:ascii="Times New Roman" w:hAnsi="Times New Roman"/>
                <w:b/>
                <w:sz w:val="24"/>
                <w:szCs w:val="24"/>
              </w:rPr>
              <w:t>Кол-во час</w:t>
            </w:r>
          </w:p>
        </w:tc>
      </w:tr>
      <w:tr w:rsidR="00353DB7" w:rsidRPr="00D22917" w:rsidTr="00353DB7">
        <w:trPr>
          <w:trHeight w:val="285"/>
        </w:trPr>
        <w:tc>
          <w:tcPr>
            <w:tcW w:w="540" w:type="dxa"/>
          </w:tcPr>
          <w:p w:rsidR="00353DB7" w:rsidRPr="00353DB7" w:rsidRDefault="00A161EF" w:rsidP="00B70F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3DB7" w:rsidRPr="00353D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4" w:type="dxa"/>
          </w:tcPr>
          <w:p w:rsidR="00D5796A" w:rsidRDefault="00D5796A" w:rsidP="00D57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Россия – Родина  моя.</w:t>
            </w:r>
          </w:p>
          <w:p w:rsidR="00353DB7" w:rsidRPr="00353DB7" w:rsidRDefault="00353DB7" w:rsidP="00D57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3DB7" w:rsidRPr="00353DB7" w:rsidRDefault="00D5796A" w:rsidP="00B70F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53DB7" w:rsidRPr="00D22917" w:rsidTr="00353DB7">
        <w:trPr>
          <w:trHeight w:val="121"/>
        </w:trPr>
        <w:tc>
          <w:tcPr>
            <w:tcW w:w="540" w:type="dxa"/>
          </w:tcPr>
          <w:p w:rsidR="00353DB7" w:rsidRPr="00353DB7" w:rsidRDefault="00353DB7" w:rsidP="00B70FF1">
            <w:pPr>
              <w:rPr>
                <w:rFonts w:ascii="Times New Roman" w:hAnsi="Times New Roman"/>
                <w:sz w:val="24"/>
                <w:szCs w:val="24"/>
              </w:rPr>
            </w:pPr>
            <w:r w:rsidRPr="00353D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64" w:type="dxa"/>
          </w:tcPr>
          <w:p w:rsidR="00353DB7" w:rsidRPr="00353DB7" w:rsidRDefault="00D5796A" w:rsidP="00D5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полный событий</w:t>
            </w:r>
          </w:p>
        </w:tc>
        <w:tc>
          <w:tcPr>
            <w:tcW w:w="1842" w:type="dxa"/>
          </w:tcPr>
          <w:p w:rsidR="00353DB7" w:rsidRPr="00353DB7" w:rsidRDefault="00D5796A" w:rsidP="00B70F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53DB7" w:rsidRPr="00D22917" w:rsidTr="00353DB7">
        <w:trPr>
          <w:trHeight w:val="121"/>
        </w:trPr>
        <w:tc>
          <w:tcPr>
            <w:tcW w:w="540" w:type="dxa"/>
          </w:tcPr>
          <w:p w:rsidR="00353DB7" w:rsidRPr="00353DB7" w:rsidRDefault="00353DB7" w:rsidP="00B70FF1">
            <w:pPr>
              <w:rPr>
                <w:rFonts w:ascii="Times New Roman" w:hAnsi="Times New Roman"/>
                <w:sz w:val="24"/>
                <w:szCs w:val="24"/>
              </w:rPr>
            </w:pPr>
            <w:r w:rsidRPr="00353D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64" w:type="dxa"/>
          </w:tcPr>
          <w:p w:rsidR="00353DB7" w:rsidRPr="00353DB7" w:rsidRDefault="00D5796A" w:rsidP="00D5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музыкальном театре</w:t>
            </w:r>
          </w:p>
        </w:tc>
        <w:tc>
          <w:tcPr>
            <w:tcW w:w="1842" w:type="dxa"/>
          </w:tcPr>
          <w:p w:rsidR="00353DB7" w:rsidRPr="00353DB7" w:rsidRDefault="00D5796A" w:rsidP="00B70F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53DB7" w:rsidRPr="00D22917" w:rsidTr="00353DB7">
        <w:trPr>
          <w:trHeight w:val="121"/>
        </w:trPr>
        <w:tc>
          <w:tcPr>
            <w:tcW w:w="540" w:type="dxa"/>
          </w:tcPr>
          <w:p w:rsidR="00353DB7" w:rsidRPr="00353DB7" w:rsidRDefault="00353DB7" w:rsidP="00B70FF1">
            <w:pPr>
              <w:rPr>
                <w:rFonts w:ascii="Times New Roman" w:hAnsi="Times New Roman"/>
                <w:sz w:val="24"/>
                <w:szCs w:val="24"/>
              </w:rPr>
            </w:pPr>
            <w:r w:rsidRPr="00353D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64" w:type="dxa"/>
          </w:tcPr>
          <w:p w:rsidR="00353DB7" w:rsidRPr="00353DB7" w:rsidRDefault="00D5796A" w:rsidP="00D5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Гори, гори ясно, чтобы не погасло</w:t>
            </w:r>
          </w:p>
        </w:tc>
        <w:tc>
          <w:tcPr>
            <w:tcW w:w="1842" w:type="dxa"/>
          </w:tcPr>
          <w:p w:rsidR="00353DB7" w:rsidRPr="00353DB7" w:rsidRDefault="00D5796A" w:rsidP="00B70F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53DB7" w:rsidRPr="00D22917" w:rsidTr="00353DB7">
        <w:trPr>
          <w:trHeight w:val="257"/>
        </w:trPr>
        <w:tc>
          <w:tcPr>
            <w:tcW w:w="540" w:type="dxa"/>
          </w:tcPr>
          <w:p w:rsidR="00353DB7" w:rsidRPr="00353DB7" w:rsidRDefault="00353DB7" w:rsidP="00B70FF1">
            <w:pPr>
              <w:rPr>
                <w:rFonts w:ascii="Times New Roman" w:hAnsi="Times New Roman"/>
                <w:sz w:val="24"/>
                <w:szCs w:val="24"/>
              </w:rPr>
            </w:pPr>
            <w:r w:rsidRPr="00353D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64" w:type="dxa"/>
          </w:tcPr>
          <w:p w:rsidR="00353DB7" w:rsidRPr="00353DB7" w:rsidRDefault="00D5796A" w:rsidP="00D5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концертном зале</w:t>
            </w:r>
          </w:p>
        </w:tc>
        <w:tc>
          <w:tcPr>
            <w:tcW w:w="1842" w:type="dxa"/>
          </w:tcPr>
          <w:p w:rsidR="00353DB7" w:rsidRPr="00353DB7" w:rsidRDefault="00D5796A" w:rsidP="00B70F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53DB7" w:rsidRPr="00D22917" w:rsidTr="00353DB7">
        <w:trPr>
          <w:trHeight w:val="121"/>
        </w:trPr>
        <w:tc>
          <w:tcPr>
            <w:tcW w:w="540" w:type="dxa"/>
          </w:tcPr>
          <w:p w:rsidR="00353DB7" w:rsidRPr="00353DB7" w:rsidRDefault="00353DB7" w:rsidP="00B70FF1">
            <w:pPr>
              <w:rPr>
                <w:rFonts w:ascii="Times New Roman" w:hAnsi="Times New Roman"/>
                <w:sz w:val="24"/>
                <w:szCs w:val="24"/>
              </w:rPr>
            </w:pPr>
            <w:r w:rsidRPr="00353DB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64" w:type="dxa"/>
          </w:tcPr>
          <w:p w:rsidR="00353DB7" w:rsidRPr="00353DB7" w:rsidRDefault="00D5796A" w:rsidP="00D5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России пень, что стремиться в храм</w:t>
            </w:r>
          </w:p>
        </w:tc>
        <w:tc>
          <w:tcPr>
            <w:tcW w:w="1842" w:type="dxa"/>
          </w:tcPr>
          <w:p w:rsidR="00353DB7" w:rsidRPr="00353DB7" w:rsidRDefault="00D5796A" w:rsidP="00B70F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53DB7" w:rsidRPr="00D22917" w:rsidTr="00353DB7">
        <w:trPr>
          <w:trHeight w:val="121"/>
        </w:trPr>
        <w:tc>
          <w:tcPr>
            <w:tcW w:w="540" w:type="dxa"/>
          </w:tcPr>
          <w:p w:rsidR="00353DB7" w:rsidRPr="00353DB7" w:rsidRDefault="00353DB7" w:rsidP="00B70FF1">
            <w:pPr>
              <w:rPr>
                <w:rFonts w:ascii="Times New Roman" w:hAnsi="Times New Roman"/>
                <w:sz w:val="24"/>
                <w:szCs w:val="24"/>
              </w:rPr>
            </w:pPr>
            <w:r w:rsidRPr="00353DB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64" w:type="dxa"/>
          </w:tcPr>
          <w:p w:rsidR="00353DB7" w:rsidRPr="00353DB7" w:rsidRDefault="00D5796A" w:rsidP="00D5796A">
            <w:pPr>
              <w:rPr>
                <w:rFonts w:ascii="Times New Roman" w:hAnsi="Times New Roman"/>
                <w:sz w:val="24"/>
                <w:szCs w:val="24"/>
              </w:rPr>
            </w:pPr>
            <w:r w:rsidRPr="008727E2">
              <w:rPr>
                <w:rFonts w:ascii="Times New Roman" w:hAnsi="Times New Roman"/>
              </w:rPr>
              <w:t>Чтоб музыкантом быть, так надобно уменье</w:t>
            </w:r>
          </w:p>
        </w:tc>
        <w:tc>
          <w:tcPr>
            <w:tcW w:w="1842" w:type="dxa"/>
          </w:tcPr>
          <w:p w:rsidR="00353DB7" w:rsidRPr="00353DB7" w:rsidRDefault="00D5796A" w:rsidP="00B70F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53DB7" w:rsidRPr="00D22917" w:rsidTr="00353DB7">
        <w:trPr>
          <w:trHeight w:val="121"/>
        </w:trPr>
        <w:tc>
          <w:tcPr>
            <w:tcW w:w="540" w:type="dxa"/>
          </w:tcPr>
          <w:p w:rsidR="00353DB7" w:rsidRPr="00D22917" w:rsidRDefault="00353DB7" w:rsidP="00B70F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:rsidR="00353DB7" w:rsidRPr="00D22917" w:rsidRDefault="00F60AB4" w:rsidP="00B70F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</w:t>
            </w:r>
            <w:r w:rsidR="00353DB7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353DB7" w:rsidRPr="00D22917">
              <w:rPr>
                <w:rFonts w:ascii="Times New Roman" w:hAnsi="Times New Roman"/>
                <w:b/>
                <w:sz w:val="24"/>
                <w:szCs w:val="24"/>
              </w:rPr>
              <w:t>того</w:t>
            </w:r>
          </w:p>
        </w:tc>
        <w:tc>
          <w:tcPr>
            <w:tcW w:w="1842" w:type="dxa"/>
          </w:tcPr>
          <w:p w:rsidR="00353DB7" w:rsidRPr="00D22917" w:rsidRDefault="00353DB7" w:rsidP="00B70F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2917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B70FF1" w:rsidRDefault="00B70FF1" w:rsidP="00B70FF1">
      <w:pPr>
        <w:rPr>
          <w:rFonts w:ascii="Times New Roman" w:hAnsi="Times New Roman"/>
          <w:b/>
          <w:sz w:val="24"/>
          <w:szCs w:val="24"/>
        </w:rPr>
      </w:pPr>
    </w:p>
    <w:p w:rsidR="00353DB7" w:rsidRDefault="00353DB7" w:rsidP="00B70FF1">
      <w:pPr>
        <w:rPr>
          <w:rFonts w:ascii="Times New Roman" w:hAnsi="Times New Roman"/>
          <w:b/>
          <w:sz w:val="24"/>
          <w:szCs w:val="24"/>
        </w:rPr>
      </w:pPr>
    </w:p>
    <w:p w:rsidR="00353DB7" w:rsidRDefault="00353DB7" w:rsidP="00B70FF1">
      <w:pPr>
        <w:rPr>
          <w:rFonts w:ascii="Times New Roman" w:hAnsi="Times New Roman"/>
          <w:b/>
          <w:sz w:val="24"/>
          <w:szCs w:val="24"/>
        </w:rPr>
      </w:pPr>
    </w:p>
    <w:p w:rsidR="00353DB7" w:rsidRDefault="00353DB7" w:rsidP="00B70FF1">
      <w:pPr>
        <w:rPr>
          <w:rFonts w:ascii="Times New Roman" w:hAnsi="Times New Roman"/>
          <w:b/>
          <w:sz w:val="24"/>
          <w:szCs w:val="24"/>
        </w:rPr>
      </w:pPr>
    </w:p>
    <w:p w:rsidR="00353DB7" w:rsidRDefault="00353DB7" w:rsidP="00B70FF1">
      <w:pPr>
        <w:rPr>
          <w:rFonts w:ascii="Times New Roman" w:hAnsi="Times New Roman"/>
          <w:b/>
          <w:sz w:val="24"/>
          <w:szCs w:val="24"/>
        </w:rPr>
      </w:pPr>
    </w:p>
    <w:p w:rsidR="00353DB7" w:rsidRDefault="00353DB7" w:rsidP="00B70FF1">
      <w:pPr>
        <w:rPr>
          <w:rFonts w:ascii="Times New Roman" w:hAnsi="Times New Roman"/>
          <w:b/>
          <w:sz w:val="24"/>
          <w:szCs w:val="24"/>
        </w:rPr>
      </w:pPr>
    </w:p>
    <w:p w:rsidR="00353DB7" w:rsidRDefault="00353DB7" w:rsidP="00B70FF1">
      <w:pPr>
        <w:rPr>
          <w:rFonts w:ascii="Times New Roman" w:hAnsi="Times New Roman"/>
          <w:b/>
          <w:sz w:val="24"/>
          <w:szCs w:val="24"/>
        </w:rPr>
      </w:pPr>
    </w:p>
    <w:p w:rsidR="00353DB7" w:rsidRDefault="00353DB7" w:rsidP="00B70FF1">
      <w:pPr>
        <w:rPr>
          <w:rFonts w:ascii="Times New Roman" w:hAnsi="Times New Roman"/>
          <w:b/>
          <w:sz w:val="24"/>
          <w:szCs w:val="24"/>
        </w:rPr>
      </w:pPr>
    </w:p>
    <w:p w:rsidR="00353DB7" w:rsidRDefault="00353DB7" w:rsidP="00B70FF1">
      <w:pPr>
        <w:rPr>
          <w:rFonts w:ascii="Times New Roman" w:hAnsi="Times New Roman"/>
          <w:b/>
          <w:sz w:val="24"/>
          <w:szCs w:val="24"/>
        </w:rPr>
      </w:pPr>
    </w:p>
    <w:p w:rsidR="00353DB7" w:rsidRDefault="00353DB7" w:rsidP="00B70FF1">
      <w:pPr>
        <w:rPr>
          <w:rFonts w:ascii="Times New Roman" w:hAnsi="Times New Roman"/>
          <w:b/>
          <w:sz w:val="24"/>
          <w:szCs w:val="24"/>
        </w:rPr>
      </w:pPr>
    </w:p>
    <w:p w:rsidR="00353DB7" w:rsidRDefault="00353DB7" w:rsidP="00B70FF1">
      <w:pPr>
        <w:rPr>
          <w:rFonts w:ascii="Times New Roman" w:hAnsi="Times New Roman"/>
          <w:b/>
          <w:sz w:val="24"/>
          <w:szCs w:val="24"/>
        </w:rPr>
      </w:pPr>
    </w:p>
    <w:p w:rsidR="00353DB7" w:rsidRDefault="00353DB7" w:rsidP="00B70FF1">
      <w:pPr>
        <w:rPr>
          <w:rFonts w:ascii="Times New Roman" w:hAnsi="Times New Roman"/>
          <w:b/>
          <w:sz w:val="24"/>
          <w:szCs w:val="24"/>
        </w:rPr>
      </w:pPr>
    </w:p>
    <w:p w:rsidR="007E3B14" w:rsidRDefault="007E3B14" w:rsidP="00B70FF1">
      <w:pPr>
        <w:rPr>
          <w:rFonts w:ascii="Times New Roman" w:hAnsi="Times New Roman"/>
          <w:b/>
          <w:sz w:val="24"/>
          <w:szCs w:val="24"/>
        </w:rPr>
      </w:pPr>
    </w:p>
    <w:p w:rsidR="007E3B14" w:rsidRDefault="007E3B14" w:rsidP="00B70FF1">
      <w:pPr>
        <w:rPr>
          <w:rFonts w:ascii="Times New Roman" w:hAnsi="Times New Roman"/>
          <w:b/>
          <w:sz w:val="24"/>
          <w:szCs w:val="24"/>
        </w:rPr>
      </w:pPr>
    </w:p>
    <w:p w:rsidR="007E3B14" w:rsidRDefault="007E3B14" w:rsidP="00B70FF1">
      <w:pPr>
        <w:rPr>
          <w:rFonts w:ascii="Times New Roman" w:hAnsi="Times New Roman"/>
          <w:b/>
          <w:sz w:val="24"/>
          <w:szCs w:val="24"/>
        </w:rPr>
      </w:pPr>
    </w:p>
    <w:p w:rsidR="007E3B14" w:rsidRDefault="007E3B14" w:rsidP="00B70FF1">
      <w:pPr>
        <w:rPr>
          <w:rFonts w:ascii="Times New Roman" w:hAnsi="Times New Roman"/>
          <w:b/>
          <w:sz w:val="24"/>
          <w:szCs w:val="24"/>
        </w:rPr>
      </w:pPr>
    </w:p>
    <w:p w:rsidR="007E3B14" w:rsidRDefault="007E3B14" w:rsidP="00B70FF1">
      <w:pPr>
        <w:rPr>
          <w:rFonts w:ascii="Times New Roman" w:hAnsi="Times New Roman"/>
          <w:b/>
          <w:sz w:val="24"/>
          <w:szCs w:val="24"/>
        </w:rPr>
      </w:pPr>
    </w:p>
    <w:p w:rsidR="007E3B14" w:rsidRDefault="007E3B14" w:rsidP="00B70FF1">
      <w:pPr>
        <w:rPr>
          <w:rFonts w:ascii="Times New Roman" w:hAnsi="Times New Roman"/>
          <w:b/>
          <w:sz w:val="24"/>
          <w:szCs w:val="24"/>
        </w:rPr>
      </w:pPr>
    </w:p>
    <w:p w:rsidR="007E3B14" w:rsidRDefault="007E3B14" w:rsidP="00B70FF1">
      <w:pPr>
        <w:rPr>
          <w:rFonts w:ascii="Times New Roman" w:hAnsi="Times New Roman"/>
          <w:b/>
          <w:sz w:val="24"/>
          <w:szCs w:val="24"/>
        </w:rPr>
      </w:pPr>
    </w:p>
    <w:p w:rsidR="007E3B14" w:rsidRDefault="007E3B14" w:rsidP="00B70FF1">
      <w:pPr>
        <w:rPr>
          <w:rFonts w:ascii="Times New Roman" w:hAnsi="Times New Roman"/>
          <w:b/>
          <w:sz w:val="24"/>
          <w:szCs w:val="24"/>
        </w:rPr>
      </w:pPr>
    </w:p>
    <w:p w:rsidR="007E3B14" w:rsidRDefault="007E3B14" w:rsidP="00B70FF1">
      <w:pPr>
        <w:rPr>
          <w:rFonts w:ascii="Times New Roman" w:hAnsi="Times New Roman"/>
          <w:b/>
          <w:sz w:val="24"/>
          <w:szCs w:val="24"/>
        </w:rPr>
      </w:pPr>
    </w:p>
    <w:p w:rsidR="007E3B14" w:rsidRDefault="007E3B14" w:rsidP="00B70FF1">
      <w:pPr>
        <w:rPr>
          <w:rFonts w:ascii="Times New Roman" w:hAnsi="Times New Roman"/>
          <w:b/>
          <w:sz w:val="24"/>
          <w:szCs w:val="24"/>
        </w:rPr>
      </w:pPr>
    </w:p>
    <w:p w:rsidR="007E3B14" w:rsidRDefault="007E3B14" w:rsidP="00B70FF1">
      <w:pPr>
        <w:rPr>
          <w:rFonts w:ascii="Times New Roman" w:hAnsi="Times New Roman"/>
          <w:b/>
          <w:sz w:val="24"/>
          <w:szCs w:val="24"/>
        </w:rPr>
      </w:pPr>
    </w:p>
    <w:p w:rsidR="007E3B14" w:rsidRDefault="007E3B14" w:rsidP="00B70FF1">
      <w:pPr>
        <w:rPr>
          <w:rFonts w:ascii="Times New Roman" w:hAnsi="Times New Roman"/>
          <w:b/>
          <w:sz w:val="24"/>
          <w:szCs w:val="24"/>
        </w:rPr>
      </w:pPr>
    </w:p>
    <w:p w:rsidR="00A161EF" w:rsidRDefault="00A161EF" w:rsidP="00B70FF1">
      <w:pPr>
        <w:rPr>
          <w:rFonts w:ascii="Times New Roman" w:hAnsi="Times New Roman"/>
          <w:b/>
          <w:sz w:val="24"/>
          <w:szCs w:val="24"/>
        </w:rPr>
      </w:pPr>
    </w:p>
    <w:p w:rsidR="009E2DDF" w:rsidRDefault="009E2DDF" w:rsidP="00B70FF1">
      <w:pPr>
        <w:rPr>
          <w:rFonts w:ascii="Times New Roman" w:hAnsi="Times New Roman"/>
          <w:b/>
          <w:sz w:val="24"/>
          <w:szCs w:val="24"/>
        </w:rPr>
      </w:pPr>
    </w:p>
    <w:p w:rsidR="009E2DDF" w:rsidRDefault="009E2DDF" w:rsidP="00B70FF1">
      <w:pPr>
        <w:rPr>
          <w:rFonts w:ascii="Times New Roman" w:hAnsi="Times New Roman"/>
          <w:b/>
          <w:sz w:val="24"/>
          <w:szCs w:val="24"/>
        </w:rPr>
      </w:pPr>
    </w:p>
    <w:p w:rsidR="00F50A91" w:rsidRDefault="00D95E5F" w:rsidP="007F44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 тем учебного курса</w:t>
      </w:r>
    </w:p>
    <w:p w:rsidR="00054823" w:rsidRPr="00B60760" w:rsidRDefault="00054823" w:rsidP="007F444B">
      <w:pPr>
        <w:spacing w:after="0" w:line="240" w:lineRule="auto"/>
        <w:ind w:left="280"/>
        <w:jc w:val="center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bCs/>
          <w:sz w:val="24"/>
          <w:szCs w:val="24"/>
        </w:rPr>
        <w:t>Раздел 1. «Россия — Родина моя»</w:t>
      </w:r>
      <w:r w:rsidRPr="00B60760">
        <w:rPr>
          <w:rFonts w:ascii="Times New Roman" w:hAnsi="Times New Roman"/>
          <w:sz w:val="24"/>
          <w:szCs w:val="24"/>
        </w:rPr>
        <w:t>.</w:t>
      </w:r>
      <w:r w:rsidR="009E2DDF">
        <w:rPr>
          <w:rFonts w:ascii="Times New Roman" w:hAnsi="Times New Roman"/>
          <w:sz w:val="24"/>
          <w:szCs w:val="24"/>
        </w:rPr>
        <w:t xml:space="preserve"> (4)</w:t>
      </w:r>
    </w:p>
    <w:p w:rsidR="006D20E1" w:rsidRDefault="00054823" w:rsidP="006D20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>Общность интонаций народной музыки и музыки русских композиторов. Жанры народных песен, их интонационно-образ</w:t>
      </w:r>
      <w:r w:rsidRPr="00B60760">
        <w:rPr>
          <w:rFonts w:ascii="Times New Roman" w:hAnsi="Times New Roman"/>
          <w:sz w:val="24"/>
          <w:szCs w:val="24"/>
        </w:rPr>
        <w:softHyphen/>
        <w:t>ные особенности. Лирическая и патриотическая темы в русской классике.</w:t>
      </w:r>
    </w:p>
    <w:p w:rsidR="00054823" w:rsidRPr="00B60760" w:rsidRDefault="006D20E1" w:rsidP="006D20E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054823" w:rsidRPr="00B60760">
        <w:rPr>
          <w:rFonts w:ascii="Times New Roman" w:hAnsi="Times New Roman"/>
          <w:bCs/>
          <w:sz w:val="24"/>
          <w:szCs w:val="24"/>
        </w:rPr>
        <w:t>Раздел 2. «День, полный событий»</w:t>
      </w:r>
      <w:r w:rsidR="009E2DDF">
        <w:rPr>
          <w:rFonts w:ascii="Times New Roman" w:hAnsi="Times New Roman"/>
          <w:bCs/>
          <w:sz w:val="24"/>
          <w:szCs w:val="24"/>
        </w:rPr>
        <w:t xml:space="preserve"> (5)</w:t>
      </w:r>
    </w:p>
    <w:p w:rsidR="00054823" w:rsidRPr="00B60760" w:rsidRDefault="00054823" w:rsidP="007F444B">
      <w:pPr>
        <w:spacing w:before="100"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>«В краю великих вдохновений...». Один день с А. Пушкиным. Музыкально-поэтические образы.</w:t>
      </w:r>
    </w:p>
    <w:p w:rsidR="00054823" w:rsidRPr="00B60760" w:rsidRDefault="00054823" w:rsidP="007F444B">
      <w:pPr>
        <w:spacing w:before="14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bCs/>
          <w:sz w:val="24"/>
          <w:szCs w:val="24"/>
        </w:rPr>
        <w:t>Раздел 3. «О России петь — что стремиться в храм»</w:t>
      </w:r>
      <w:r w:rsidR="009E2DDF">
        <w:rPr>
          <w:rFonts w:ascii="Times New Roman" w:hAnsi="Times New Roman"/>
          <w:bCs/>
          <w:sz w:val="24"/>
          <w:szCs w:val="24"/>
        </w:rPr>
        <w:t xml:space="preserve"> (6)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>Святые земли Русской. Праздники Русской православной церкви. Пасха. Церковные песнопения: стихира, тропарь, мо</w:t>
      </w:r>
      <w:r w:rsidRPr="00B60760">
        <w:rPr>
          <w:rFonts w:ascii="Times New Roman" w:hAnsi="Times New Roman"/>
          <w:sz w:val="24"/>
          <w:szCs w:val="24"/>
        </w:rPr>
        <w:softHyphen/>
        <w:t>литва, величание.</w:t>
      </w:r>
    </w:p>
    <w:p w:rsidR="00054823" w:rsidRPr="00B60760" w:rsidRDefault="00054823" w:rsidP="007F44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bCs/>
          <w:sz w:val="24"/>
          <w:szCs w:val="24"/>
        </w:rPr>
        <w:t>Раздел 4. «Гори, гори ясно, чтобы не погасло!»</w:t>
      </w:r>
      <w:r w:rsidR="009E2DDF">
        <w:rPr>
          <w:rFonts w:ascii="Times New Roman" w:hAnsi="Times New Roman"/>
          <w:bCs/>
          <w:sz w:val="24"/>
          <w:szCs w:val="24"/>
        </w:rPr>
        <w:t xml:space="preserve"> (4)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>Народная песня — летопись жизни народа и источник вдох</w:t>
      </w:r>
      <w:r w:rsidRPr="00B60760">
        <w:rPr>
          <w:rFonts w:ascii="Times New Roman" w:hAnsi="Times New Roman"/>
          <w:sz w:val="24"/>
          <w:szCs w:val="24"/>
        </w:rPr>
        <w:softHyphen/>
        <w:t>новения композиторов. Интонационная выразительность народ</w:t>
      </w:r>
      <w:r w:rsidRPr="00B60760">
        <w:rPr>
          <w:rFonts w:ascii="Times New Roman" w:hAnsi="Times New Roman"/>
          <w:sz w:val="24"/>
          <w:szCs w:val="24"/>
        </w:rPr>
        <w:softHyphen/>
        <w:t>ных песен. Мифы, легенды, предания, сказки о музыке и музы</w:t>
      </w:r>
      <w:r w:rsidRPr="00B60760">
        <w:rPr>
          <w:rFonts w:ascii="Times New Roman" w:hAnsi="Times New Roman"/>
          <w:sz w:val="24"/>
          <w:szCs w:val="24"/>
        </w:rPr>
        <w:softHyphen/>
        <w:t>кантах. Музыкальные инструменты России. Оркестр русских на</w:t>
      </w:r>
      <w:r w:rsidRPr="00B60760">
        <w:rPr>
          <w:rFonts w:ascii="Times New Roman" w:hAnsi="Times New Roman"/>
          <w:sz w:val="24"/>
          <w:szCs w:val="24"/>
        </w:rPr>
        <w:softHyphen/>
        <w:t>родных инструментов. Вариации в народной и композиторской музыке. Праздники русского народа. Троицын день.</w:t>
      </w:r>
    </w:p>
    <w:p w:rsidR="00054823" w:rsidRPr="00B60760" w:rsidRDefault="00054823" w:rsidP="007F44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bCs/>
          <w:sz w:val="24"/>
          <w:szCs w:val="24"/>
        </w:rPr>
        <w:t>Раздел 5. «В музыкальном театре»</w:t>
      </w:r>
      <w:r w:rsidR="009E2DDF">
        <w:rPr>
          <w:rFonts w:ascii="Times New Roman" w:hAnsi="Times New Roman"/>
          <w:bCs/>
          <w:sz w:val="24"/>
          <w:szCs w:val="24"/>
        </w:rPr>
        <w:t xml:space="preserve"> (6)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>Линии драматургического развития в опере. Основные те</w:t>
      </w:r>
      <w:r w:rsidRPr="00B60760">
        <w:rPr>
          <w:rFonts w:ascii="Times New Roman" w:hAnsi="Times New Roman"/>
          <w:sz w:val="24"/>
          <w:szCs w:val="24"/>
        </w:rPr>
        <w:softHyphen/>
        <w:t>мы — музыкальная характеристика действующих лиц. Вариационность. Орнаментальная мелодика. Восточные мотивы в творчестве русских композиторов. Жанры легкой музыки. Оперетта. Мюзикл.</w:t>
      </w:r>
    </w:p>
    <w:p w:rsidR="00054823" w:rsidRPr="00B60760" w:rsidRDefault="00054823" w:rsidP="007F444B">
      <w:pPr>
        <w:spacing w:after="0" w:line="240" w:lineRule="auto"/>
        <w:ind w:left="520"/>
        <w:jc w:val="center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bCs/>
          <w:sz w:val="24"/>
          <w:szCs w:val="24"/>
        </w:rPr>
        <w:t>Раздел 6. «В концертном зале»</w:t>
      </w:r>
      <w:r w:rsidR="009E2DDF">
        <w:rPr>
          <w:rFonts w:ascii="Times New Roman" w:hAnsi="Times New Roman"/>
          <w:bCs/>
          <w:sz w:val="24"/>
          <w:szCs w:val="24"/>
        </w:rPr>
        <w:t>(4)</w:t>
      </w:r>
    </w:p>
    <w:p w:rsidR="00054823" w:rsidRPr="002A7566" w:rsidRDefault="00054823" w:rsidP="002A7566">
      <w:pPr>
        <w:spacing w:before="80"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>Различные жанры вокальной, фортепианной и симфониче</w:t>
      </w:r>
      <w:r w:rsidRPr="00B60760">
        <w:rPr>
          <w:rFonts w:ascii="Times New Roman" w:hAnsi="Times New Roman"/>
          <w:sz w:val="24"/>
          <w:szCs w:val="24"/>
        </w:rPr>
        <w:softHyphen/>
        <w:t>ской музыки. Интонации народных танцев. Музыкальная драма</w:t>
      </w:r>
      <w:r w:rsidRPr="00B60760">
        <w:rPr>
          <w:rFonts w:ascii="Times New Roman" w:hAnsi="Times New Roman"/>
          <w:sz w:val="24"/>
          <w:szCs w:val="24"/>
        </w:rPr>
        <w:softHyphen/>
        <w:t>тургия сонаты. Музыкальные инструменты симфонического оркестра.</w:t>
      </w:r>
    </w:p>
    <w:p w:rsidR="00054823" w:rsidRPr="00B60760" w:rsidRDefault="00054823" w:rsidP="002A7566">
      <w:pPr>
        <w:spacing w:after="0" w:line="240" w:lineRule="auto"/>
        <w:ind w:left="880" w:right="800"/>
        <w:jc w:val="center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bCs/>
          <w:sz w:val="24"/>
          <w:szCs w:val="24"/>
        </w:rPr>
        <w:t>Раздел 7. «Чтоб музыкантом быть, так надобно уменье...»</w:t>
      </w:r>
      <w:r w:rsidR="009E2DDF">
        <w:rPr>
          <w:rFonts w:ascii="Times New Roman" w:hAnsi="Times New Roman"/>
          <w:bCs/>
          <w:sz w:val="24"/>
          <w:szCs w:val="24"/>
        </w:rPr>
        <w:t xml:space="preserve"> (5)</w:t>
      </w:r>
    </w:p>
    <w:p w:rsidR="00054823" w:rsidRPr="00B60760" w:rsidRDefault="00054823" w:rsidP="002A7566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>Произведения композиторов-классиков и мастерство извест</w:t>
      </w:r>
      <w:r w:rsidRPr="00B60760">
        <w:rPr>
          <w:rFonts w:ascii="Times New Roman" w:hAnsi="Times New Roman"/>
          <w:sz w:val="24"/>
          <w:szCs w:val="24"/>
        </w:rPr>
        <w:softHyphen/>
        <w:t>ных исполнителей. Сходство и различие музыкального языка раз</w:t>
      </w:r>
      <w:r w:rsidRPr="00B60760">
        <w:rPr>
          <w:rFonts w:ascii="Times New Roman" w:hAnsi="Times New Roman"/>
          <w:sz w:val="24"/>
          <w:szCs w:val="24"/>
        </w:rPr>
        <w:softHyphen/>
        <w:t>ных эпох, композиторов, народов. Музыкальные образы и их развитие в разных жанрах. Форма музыки (трехчастная, сонат</w:t>
      </w:r>
      <w:r w:rsidRPr="00B60760">
        <w:rPr>
          <w:rFonts w:ascii="Times New Roman" w:hAnsi="Times New Roman"/>
          <w:sz w:val="24"/>
          <w:szCs w:val="24"/>
        </w:rPr>
        <w:softHyphen/>
        <w:t>ная). Авторская песня. Восточные мотивы в творчестве русских композиторов.</w:t>
      </w:r>
    </w:p>
    <w:p w:rsidR="00054823" w:rsidRPr="00027C2F" w:rsidRDefault="00054823" w:rsidP="007F444B">
      <w:pPr>
        <w:spacing w:before="10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7C2F">
        <w:rPr>
          <w:rFonts w:ascii="Times New Roman" w:hAnsi="Times New Roman"/>
          <w:bCs/>
          <w:sz w:val="24"/>
          <w:szCs w:val="24"/>
        </w:rPr>
        <w:t>Содержание музыкального материала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054823" w:rsidRPr="00B60760" w:rsidRDefault="00054823" w:rsidP="007F444B">
      <w:pPr>
        <w:spacing w:before="20"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Концерт № 3 для фортепиано с оркестром,</w:t>
      </w:r>
      <w:r w:rsidRPr="00B60760">
        <w:rPr>
          <w:rFonts w:ascii="Times New Roman" w:hAnsi="Times New Roman"/>
          <w:sz w:val="24"/>
          <w:szCs w:val="24"/>
        </w:rPr>
        <w:t xml:space="preserve"> главная мелодия</w:t>
      </w:r>
    </w:p>
    <w:p w:rsidR="00054823" w:rsidRPr="00B60760" w:rsidRDefault="00054823" w:rsidP="007F444B">
      <w:pPr>
        <w:spacing w:after="0" w:line="240" w:lineRule="auto"/>
        <w:ind w:right="3200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 xml:space="preserve">1-й части. С. Рахманинов. </w:t>
      </w:r>
      <w:r w:rsidRPr="00B60760">
        <w:rPr>
          <w:rFonts w:ascii="Times New Roman" w:hAnsi="Times New Roman"/>
          <w:iCs/>
          <w:sz w:val="24"/>
          <w:szCs w:val="24"/>
        </w:rPr>
        <w:t>«Вокализ».</w:t>
      </w:r>
      <w:r w:rsidRPr="00B60760">
        <w:rPr>
          <w:rFonts w:ascii="Times New Roman" w:hAnsi="Times New Roman"/>
          <w:sz w:val="24"/>
          <w:szCs w:val="24"/>
        </w:rPr>
        <w:t xml:space="preserve"> С. Рахманинов.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«Ты, река ль, моя реченька»,</w:t>
      </w:r>
      <w:r w:rsidRPr="00B60760">
        <w:rPr>
          <w:rFonts w:ascii="Times New Roman" w:hAnsi="Times New Roman"/>
          <w:sz w:val="24"/>
          <w:szCs w:val="24"/>
        </w:rPr>
        <w:t xml:space="preserve"> русская народная песня. </w:t>
      </w:r>
      <w:r w:rsidRPr="00B60760">
        <w:rPr>
          <w:rFonts w:ascii="Times New Roman" w:hAnsi="Times New Roman"/>
          <w:iCs/>
          <w:sz w:val="24"/>
          <w:szCs w:val="24"/>
        </w:rPr>
        <w:t>«Песня о России».</w:t>
      </w:r>
      <w:r w:rsidRPr="00B60760">
        <w:rPr>
          <w:rFonts w:ascii="Times New Roman" w:hAnsi="Times New Roman"/>
          <w:sz w:val="24"/>
          <w:szCs w:val="24"/>
        </w:rPr>
        <w:t xml:space="preserve"> В. Локтев, слова О. Высотской. Русские народные песни: </w:t>
      </w:r>
      <w:r w:rsidRPr="00B60760">
        <w:rPr>
          <w:rFonts w:ascii="Times New Roman" w:hAnsi="Times New Roman"/>
          <w:iCs/>
          <w:sz w:val="24"/>
          <w:szCs w:val="24"/>
        </w:rPr>
        <w:t>«Колыбельная»</w:t>
      </w:r>
      <w:r w:rsidRPr="00B60760">
        <w:rPr>
          <w:rFonts w:ascii="Times New Roman" w:hAnsi="Times New Roman"/>
          <w:sz w:val="24"/>
          <w:szCs w:val="24"/>
        </w:rPr>
        <w:t xml:space="preserve"> в обраб. А. Лядова,</w:t>
      </w:r>
    </w:p>
    <w:p w:rsidR="00054823" w:rsidRPr="00B60760" w:rsidRDefault="00054823" w:rsidP="007F444B">
      <w:pPr>
        <w:spacing w:after="0" w:line="240" w:lineRule="auto"/>
        <w:ind w:left="320" w:hanging="320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«У зори-то, у зореньки», «Солдатушки, бравы ребятушки», «Милый</w:t>
      </w:r>
    </w:p>
    <w:p w:rsidR="00054823" w:rsidRPr="00B60760" w:rsidRDefault="00054823" w:rsidP="007F444B">
      <w:pPr>
        <w:spacing w:after="0" w:line="240" w:lineRule="auto"/>
        <w:ind w:left="320" w:hanging="320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мой хоровод», «А мы просо сеяли» в</w:t>
      </w:r>
      <w:r w:rsidRPr="00B60760">
        <w:rPr>
          <w:rFonts w:ascii="Times New Roman" w:hAnsi="Times New Roman"/>
          <w:sz w:val="24"/>
          <w:szCs w:val="24"/>
        </w:rPr>
        <w:t xml:space="preserve"> обраб. М. Балакирева, Н. Римского-Корсакова.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«Александр Невский»,</w:t>
      </w:r>
      <w:r w:rsidRPr="00B60760">
        <w:rPr>
          <w:rFonts w:ascii="Times New Roman" w:hAnsi="Times New Roman"/>
          <w:sz w:val="24"/>
          <w:szCs w:val="24"/>
        </w:rPr>
        <w:t xml:space="preserve"> фрагменты из кантаты.</w:t>
      </w:r>
      <w:r w:rsidRPr="00B60760">
        <w:rPr>
          <w:rFonts w:ascii="Times New Roman" w:hAnsi="Times New Roman"/>
          <w:bCs/>
          <w:sz w:val="24"/>
          <w:szCs w:val="24"/>
        </w:rPr>
        <w:t xml:space="preserve"> С. Прокофьев. </w:t>
      </w:r>
      <w:r w:rsidRPr="00B60760">
        <w:rPr>
          <w:rFonts w:ascii="Times New Roman" w:hAnsi="Times New Roman"/>
          <w:iCs/>
          <w:sz w:val="24"/>
          <w:szCs w:val="24"/>
        </w:rPr>
        <w:t>«Иван Сусанин»,</w:t>
      </w:r>
      <w:r w:rsidRPr="00B60760">
        <w:rPr>
          <w:rFonts w:ascii="Times New Roman" w:hAnsi="Times New Roman"/>
          <w:sz w:val="24"/>
          <w:szCs w:val="24"/>
        </w:rPr>
        <w:t xml:space="preserve"> фрагменты из оперы. М. Глинка. </w:t>
      </w:r>
      <w:r w:rsidRPr="00B60760">
        <w:rPr>
          <w:rFonts w:ascii="Times New Roman" w:hAnsi="Times New Roman"/>
          <w:iCs/>
          <w:sz w:val="24"/>
          <w:szCs w:val="24"/>
        </w:rPr>
        <w:t>«Родные места».</w:t>
      </w:r>
      <w:r w:rsidRPr="00B60760">
        <w:rPr>
          <w:rFonts w:ascii="Times New Roman" w:hAnsi="Times New Roman"/>
          <w:sz w:val="24"/>
          <w:szCs w:val="24"/>
        </w:rPr>
        <w:t xml:space="preserve"> Ю. Антонов, слова М. Пляцковского.</w:t>
      </w:r>
    </w:p>
    <w:p w:rsidR="00054823" w:rsidRPr="00B60760" w:rsidRDefault="00054823" w:rsidP="007F444B">
      <w:pPr>
        <w:spacing w:before="20"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«В деревне».</w:t>
      </w:r>
      <w:r w:rsidRPr="00B60760">
        <w:rPr>
          <w:rFonts w:ascii="Times New Roman" w:hAnsi="Times New Roman"/>
          <w:sz w:val="24"/>
          <w:szCs w:val="24"/>
        </w:rPr>
        <w:t xml:space="preserve"> М. Мусоргский.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«Осенняя песнь» (Октябрь)</w:t>
      </w:r>
      <w:r w:rsidRPr="00B60760">
        <w:rPr>
          <w:rFonts w:ascii="Times New Roman" w:hAnsi="Times New Roman"/>
          <w:sz w:val="24"/>
          <w:szCs w:val="24"/>
        </w:rPr>
        <w:t xml:space="preserve"> из цикла </w:t>
      </w:r>
      <w:r w:rsidRPr="00B60760">
        <w:rPr>
          <w:rFonts w:ascii="Times New Roman" w:hAnsi="Times New Roman"/>
          <w:iCs/>
          <w:sz w:val="24"/>
          <w:szCs w:val="24"/>
        </w:rPr>
        <w:t>«Времена года».</w:t>
      </w:r>
      <w:r w:rsidRPr="00B60760">
        <w:rPr>
          <w:rFonts w:ascii="Times New Roman" w:hAnsi="Times New Roman"/>
          <w:sz w:val="24"/>
          <w:szCs w:val="24"/>
        </w:rPr>
        <w:t xml:space="preserve"> П. Чай</w:t>
      </w:r>
      <w:r w:rsidRPr="00B60760">
        <w:rPr>
          <w:rFonts w:ascii="Times New Roman" w:hAnsi="Times New Roman"/>
          <w:sz w:val="24"/>
          <w:szCs w:val="24"/>
        </w:rPr>
        <w:softHyphen/>
        <w:t>ковский.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«Пастораль»</w:t>
      </w:r>
      <w:r w:rsidRPr="00B60760">
        <w:rPr>
          <w:rFonts w:ascii="Times New Roman" w:hAnsi="Times New Roman"/>
          <w:sz w:val="24"/>
          <w:szCs w:val="24"/>
        </w:rPr>
        <w:t xml:space="preserve"> из </w:t>
      </w:r>
      <w:r w:rsidRPr="00B60760">
        <w:rPr>
          <w:rFonts w:ascii="Times New Roman" w:hAnsi="Times New Roman"/>
          <w:iCs/>
          <w:sz w:val="24"/>
          <w:szCs w:val="24"/>
        </w:rPr>
        <w:t>Музыкальных иллюстраций к повести А. Пуш</w:t>
      </w:r>
      <w:r w:rsidRPr="00B60760">
        <w:rPr>
          <w:rFonts w:ascii="Times New Roman" w:hAnsi="Times New Roman"/>
          <w:iCs/>
          <w:sz w:val="24"/>
          <w:szCs w:val="24"/>
        </w:rPr>
        <w:softHyphen/>
        <w:t>кина «Метель».</w:t>
      </w:r>
      <w:r w:rsidRPr="00B60760">
        <w:rPr>
          <w:rFonts w:ascii="Times New Roman" w:hAnsi="Times New Roman"/>
          <w:sz w:val="24"/>
          <w:szCs w:val="24"/>
        </w:rPr>
        <w:t xml:space="preserve"> Г. Свиридов.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«Зимнее утро» из «Детского альбома».</w:t>
      </w:r>
      <w:r w:rsidRPr="00B60760">
        <w:rPr>
          <w:rFonts w:ascii="Times New Roman" w:hAnsi="Times New Roman"/>
          <w:sz w:val="24"/>
          <w:szCs w:val="24"/>
        </w:rPr>
        <w:t xml:space="preserve"> П. Чайковский.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«У камелька» (Январь)</w:t>
      </w:r>
      <w:r w:rsidRPr="00B60760">
        <w:rPr>
          <w:rFonts w:ascii="Times New Roman" w:hAnsi="Times New Roman"/>
          <w:sz w:val="24"/>
          <w:szCs w:val="24"/>
        </w:rPr>
        <w:t xml:space="preserve"> из цикла </w:t>
      </w:r>
      <w:r w:rsidRPr="00B60760">
        <w:rPr>
          <w:rFonts w:ascii="Times New Roman" w:hAnsi="Times New Roman"/>
          <w:iCs/>
          <w:sz w:val="24"/>
          <w:szCs w:val="24"/>
        </w:rPr>
        <w:t>«Времена года».</w:t>
      </w:r>
      <w:r w:rsidRPr="00B60760">
        <w:rPr>
          <w:rFonts w:ascii="Times New Roman" w:hAnsi="Times New Roman"/>
          <w:sz w:val="24"/>
          <w:szCs w:val="24"/>
        </w:rPr>
        <w:t xml:space="preserve"> П. Чайков</w:t>
      </w:r>
      <w:r w:rsidRPr="00B60760">
        <w:rPr>
          <w:rFonts w:ascii="Times New Roman" w:hAnsi="Times New Roman"/>
          <w:sz w:val="24"/>
          <w:szCs w:val="24"/>
        </w:rPr>
        <w:softHyphen/>
        <w:t>ский.</w:t>
      </w:r>
    </w:p>
    <w:p w:rsidR="00054823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 xml:space="preserve">Русские народные песни: </w:t>
      </w:r>
      <w:r w:rsidRPr="00B60760">
        <w:rPr>
          <w:rFonts w:ascii="Times New Roman" w:hAnsi="Times New Roman"/>
          <w:iCs/>
          <w:sz w:val="24"/>
          <w:szCs w:val="24"/>
        </w:rPr>
        <w:t>«Сквозь волнистые туманы», «Зим</w:t>
      </w:r>
      <w:r w:rsidRPr="00B60760">
        <w:rPr>
          <w:rFonts w:ascii="Times New Roman" w:hAnsi="Times New Roman"/>
          <w:iCs/>
          <w:sz w:val="24"/>
          <w:szCs w:val="24"/>
        </w:rPr>
        <w:softHyphen/>
        <w:t>ний вечер»; «Зимняя дорога».</w:t>
      </w:r>
      <w:r w:rsidRPr="00B60760">
        <w:rPr>
          <w:rFonts w:ascii="Times New Roman" w:hAnsi="Times New Roman"/>
          <w:sz w:val="24"/>
          <w:szCs w:val="24"/>
        </w:rPr>
        <w:t xml:space="preserve"> В. Шебалин, стихи А. Пушкина; </w:t>
      </w:r>
      <w:r w:rsidRPr="00B60760">
        <w:rPr>
          <w:rFonts w:ascii="Times New Roman" w:hAnsi="Times New Roman"/>
          <w:iCs/>
          <w:sz w:val="24"/>
          <w:szCs w:val="24"/>
        </w:rPr>
        <w:t>«Зим</w:t>
      </w:r>
      <w:r w:rsidRPr="00B60760">
        <w:rPr>
          <w:rFonts w:ascii="Times New Roman" w:hAnsi="Times New Roman"/>
          <w:iCs/>
          <w:sz w:val="24"/>
          <w:szCs w:val="24"/>
        </w:rPr>
        <w:softHyphen/>
        <w:t>няя дорога».</w:t>
      </w:r>
      <w:r w:rsidRPr="00B60760">
        <w:rPr>
          <w:rFonts w:ascii="Times New Roman" w:hAnsi="Times New Roman"/>
          <w:sz w:val="24"/>
          <w:szCs w:val="24"/>
        </w:rPr>
        <w:t xml:space="preserve"> Ц. Кюи, стихи А. Пушкина; </w:t>
      </w:r>
      <w:r w:rsidRPr="00B60760">
        <w:rPr>
          <w:rFonts w:ascii="Times New Roman" w:hAnsi="Times New Roman"/>
          <w:iCs/>
          <w:sz w:val="24"/>
          <w:szCs w:val="24"/>
        </w:rPr>
        <w:t>«Зимний вечер».</w:t>
      </w:r>
      <w:r w:rsidRPr="00B60760">
        <w:rPr>
          <w:rFonts w:ascii="Times New Roman" w:hAnsi="Times New Roman"/>
          <w:sz w:val="24"/>
          <w:szCs w:val="24"/>
        </w:rPr>
        <w:t xml:space="preserve"> М. Яков</w:t>
      </w:r>
      <w:r w:rsidRPr="00B60760">
        <w:rPr>
          <w:rFonts w:ascii="Times New Roman" w:hAnsi="Times New Roman"/>
          <w:sz w:val="24"/>
          <w:szCs w:val="24"/>
        </w:rPr>
        <w:softHyphen/>
        <w:t>лев, стихи А. Пушкина.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lastRenderedPageBreak/>
        <w:t>«Три чуда»,</w:t>
      </w:r>
      <w:r w:rsidRPr="00B60760">
        <w:rPr>
          <w:rFonts w:ascii="Times New Roman" w:hAnsi="Times New Roman"/>
          <w:sz w:val="24"/>
          <w:szCs w:val="24"/>
        </w:rPr>
        <w:t xml:space="preserve"> вступление ко II действию оперы </w:t>
      </w:r>
      <w:r w:rsidRPr="00B60760">
        <w:rPr>
          <w:rFonts w:ascii="Times New Roman" w:hAnsi="Times New Roman"/>
          <w:iCs/>
          <w:sz w:val="24"/>
          <w:szCs w:val="24"/>
        </w:rPr>
        <w:t>«Сказка о царе Салтане».</w:t>
      </w:r>
      <w:r w:rsidRPr="00B60760">
        <w:rPr>
          <w:rFonts w:ascii="Times New Roman" w:hAnsi="Times New Roman"/>
          <w:sz w:val="24"/>
          <w:szCs w:val="24"/>
        </w:rPr>
        <w:t xml:space="preserve"> Н. Римский-Корсаков.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«Девицы, красавицы», «Уж как по мосту, мосточку», хоры</w:t>
      </w:r>
      <w:r w:rsidRPr="00B60760">
        <w:rPr>
          <w:rFonts w:ascii="Times New Roman" w:hAnsi="Times New Roman"/>
          <w:sz w:val="24"/>
          <w:szCs w:val="24"/>
        </w:rPr>
        <w:t xml:space="preserve"> из оперы </w:t>
      </w:r>
      <w:r w:rsidRPr="00B60760">
        <w:rPr>
          <w:rFonts w:ascii="Times New Roman" w:hAnsi="Times New Roman"/>
          <w:iCs/>
          <w:sz w:val="24"/>
          <w:szCs w:val="24"/>
        </w:rPr>
        <w:t>«Евгений Онегин».</w:t>
      </w:r>
      <w:r w:rsidRPr="00B60760">
        <w:rPr>
          <w:rFonts w:ascii="Times New Roman" w:hAnsi="Times New Roman"/>
          <w:sz w:val="24"/>
          <w:szCs w:val="24"/>
        </w:rPr>
        <w:t xml:space="preserve"> П. Чайковский.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Вступление</w:t>
      </w:r>
      <w:r w:rsidRPr="00B60760">
        <w:rPr>
          <w:rFonts w:ascii="Times New Roman" w:hAnsi="Times New Roman"/>
          <w:sz w:val="24"/>
          <w:szCs w:val="24"/>
        </w:rPr>
        <w:t xml:space="preserve"> и </w:t>
      </w:r>
      <w:r w:rsidRPr="00B60760">
        <w:rPr>
          <w:rFonts w:ascii="Times New Roman" w:hAnsi="Times New Roman"/>
          <w:iCs/>
          <w:sz w:val="24"/>
          <w:szCs w:val="24"/>
        </w:rPr>
        <w:t>«Великий колокольный звон»</w:t>
      </w:r>
      <w:r w:rsidRPr="00B60760">
        <w:rPr>
          <w:rFonts w:ascii="Times New Roman" w:hAnsi="Times New Roman"/>
          <w:bCs/>
          <w:sz w:val="24"/>
          <w:szCs w:val="24"/>
        </w:rPr>
        <w:t xml:space="preserve"> из</w:t>
      </w:r>
      <w:r w:rsidRPr="00B60760">
        <w:rPr>
          <w:rFonts w:ascii="Times New Roman" w:hAnsi="Times New Roman"/>
          <w:sz w:val="24"/>
          <w:szCs w:val="24"/>
        </w:rPr>
        <w:t xml:space="preserve"> оперы </w:t>
      </w:r>
      <w:r w:rsidRPr="00B60760">
        <w:rPr>
          <w:rFonts w:ascii="Times New Roman" w:hAnsi="Times New Roman"/>
          <w:iCs/>
          <w:sz w:val="24"/>
          <w:szCs w:val="24"/>
        </w:rPr>
        <w:t>«Борис Годунов».</w:t>
      </w:r>
      <w:r>
        <w:rPr>
          <w:rFonts w:ascii="Times New Roman" w:hAnsi="Times New Roman"/>
          <w:sz w:val="24"/>
          <w:szCs w:val="24"/>
        </w:rPr>
        <w:t xml:space="preserve"> М.</w:t>
      </w:r>
      <w:r w:rsidRPr="00B60760">
        <w:rPr>
          <w:rFonts w:ascii="Times New Roman" w:hAnsi="Times New Roman"/>
          <w:sz w:val="24"/>
          <w:szCs w:val="24"/>
        </w:rPr>
        <w:t>Мусоргский.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«Венецианская ночь».</w:t>
      </w:r>
      <w:r w:rsidRPr="00B60760">
        <w:rPr>
          <w:rFonts w:ascii="Times New Roman" w:hAnsi="Times New Roman"/>
          <w:sz w:val="24"/>
          <w:szCs w:val="24"/>
        </w:rPr>
        <w:t xml:space="preserve"> М. Глинка, слова И. Козлова.</w:t>
      </w:r>
    </w:p>
    <w:p w:rsidR="00054823" w:rsidRPr="00B60760" w:rsidRDefault="00054823" w:rsidP="007F444B">
      <w:pPr>
        <w:spacing w:before="20"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«Земле Русская»,</w:t>
      </w:r>
      <w:r w:rsidRPr="00B60760">
        <w:rPr>
          <w:rFonts w:ascii="Times New Roman" w:hAnsi="Times New Roman"/>
          <w:sz w:val="24"/>
          <w:szCs w:val="24"/>
        </w:rPr>
        <w:t xml:space="preserve"> стихира. </w:t>
      </w:r>
      <w:r w:rsidRPr="00B60760">
        <w:rPr>
          <w:rFonts w:ascii="Times New Roman" w:hAnsi="Times New Roman"/>
          <w:iCs/>
          <w:sz w:val="24"/>
          <w:szCs w:val="24"/>
        </w:rPr>
        <w:t>«Былина об Илье Муромце»,</w:t>
      </w:r>
      <w:r w:rsidRPr="00B60760">
        <w:rPr>
          <w:rFonts w:ascii="Times New Roman" w:hAnsi="Times New Roman"/>
          <w:sz w:val="24"/>
          <w:szCs w:val="24"/>
        </w:rPr>
        <w:t xml:space="preserve"> былинный напев сказителей Рябининых.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Симфония № 2 («Богатырская»),</w:t>
      </w:r>
      <w:r w:rsidRPr="00B60760">
        <w:rPr>
          <w:rFonts w:ascii="Times New Roman" w:hAnsi="Times New Roman"/>
          <w:sz w:val="24"/>
          <w:szCs w:val="24"/>
        </w:rPr>
        <w:t xml:space="preserve"> фрагмент 1-й части. А. Боро</w:t>
      </w:r>
      <w:r w:rsidRPr="00B60760">
        <w:rPr>
          <w:rFonts w:ascii="Times New Roman" w:hAnsi="Times New Roman"/>
          <w:sz w:val="24"/>
          <w:szCs w:val="24"/>
        </w:rPr>
        <w:softHyphen/>
        <w:t>дин.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«Богатырские ворота»</w:t>
      </w:r>
      <w:r w:rsidRPr="00B60760">
        <w:rPr>
          <w:rFonts w:ascii="Times New Roman" w:hAnsi="Times New Roman"/>
          <w:sz w:val="24"/>
          <w:szCs w:val="24"/>
        </w:rPr>
        <w:t xml:space="preserve"> из сюиты </w:t>
      </w:r>
      <w:r w:rsidRPr="00B60760">
        <w:rPr>
          <w:rFonts w:ascii="Times New Roman" w:hAnsi="Times New Roman"/>
          <w:iCs/>
          <w:sz w:val="24"/>
          <w:szCs w:val="24"/>
        </w:rPr>
        <w:t>«Картинки с выставки».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>М. Мусоргский.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 xml:space="preserve">Величание святым Кириллу и Мефодию, обиходный распев. </w:t>
      </w:r>
      <w:r w:rsidRPr="00B60760">
        <w:rPr>
          <w:rFonts w:ascii="Times New Roman" w:hAnsi="Times New Roman"/>
          <w:bCs/>
          <w:sz w:val="24"/>
          <w:szCs w:val="24"/>
        </w:rPr>
        <w:t>Гимн</w:t>
      </w:r>
      <w:r w:rsidRPr="00B60760">
        <w:rPr>
          <w:rFonts w:ascii="Times New Roman" w:hAnsi="Times New Roman"/>
          <w:sz w:val="24"/>
          <w:szCs w:val="24"/>
        </w:rPr>
        <w:t xml:space="preserve"> Кириллу и Мефодию.</w:t>
      </w:r>
      <w:r w:rsidRPr="00B60760">
        <w:rPr>
          <w:rFonts w:ascii="Times New Roman" w:hAnsi="Times New Roman"/>
          <w:bCs/>
          <w:sz w:val="24"/>
          <w:szCs w:val="24"/>
        </w:rPr>
        <w:t xml:space="preserve"> П. Пипков,</w:t>
      </w:r>
      <w:r w:rsidRPr="00B60760">
        <w:rPr>
          <w:rFonts w:ascii="Times New Roman" w:hAnsi="Times New Roman"/>
          <w:sz w:val="24"/>
          <w:szCs w:val="24"/>
        </w:rPr>
        <w:t xml:space="preserve"> слова С. Михайловски.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>Величание князю Владимиру и княгине Ольге.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«Баллада о князе Владимире»,</w:t>
      </w:r>
      <w:r w:rsidRPr="00B60760">
        <w:rPr>
          <w:rFonts w:ascii="Times New Roman" w:hAnsi="Times New Roman"/>
          <w:sz w:val="24"/>
          <w:szCs w:val="24"/>
        </w:rPr>
        <w:t xml:space="preserve"> слова А. Толстого.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Тропарь</w:t>
      </w:r>
      <w:r w:rsidRPr="00B60760">
        <w:rPr>
          <w:rFonts w:ascii="Times New Roman" w:hAnsi="Times New Roman"/>
          <w:sz w:val="24"/>
          <w:szCs w:val="24"/>
        </w:rPr>
        <w:t xml:space="preserve"> праздника Пасхи.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«Ангел вопияше»,</w:t>
      </w:r>
      <w:r w:rsidRPr="00B60760">
        <w:rPr>
          <w:rFonts w:ascii="Times New Roman" w:hAnsi="Times New Roman"/>
          <w:sz w:val="24"/>
          <w:szCs w:val="24"/>
        </w:rPr>
        <w:t xml:space="preserve"> молитва. П. Чесноков.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«Богородице Дево, радуйся»</w:t>
      </w:r>
      <w:r w:rsidRPr="00B60760">
        <w:rPr>
          <w:rFonts w:ascii="Times New Roman" w:hAnsi="Times New Roman"/>
          <w:sz w:val="24"/>
          <w:szCs w:val="24"/>
        </w:rPr>
        <w:t xml:space="preserve"> № 6 из </w:t>
      </w:r>
      <w:r w:rsidRPr="00B60760">
        <w:rPr>
          <w:rFonts w:ascii="Times New Roman" w:hAnsi="Times New Roman"/>
          <w:iCs/>
          <w:sz w:val="24"/>
          <w:szCs w:val="24"/>
        </w:rPr>
        <w:t>«Всенощной».</w:t>
      </w:r>
      <w:r w:rsidRPr="00B60760">
        <w:rPr>
          <w:rFonts w:ascii="Times New Roman" w:hAnsi="Times New Roman"/>
          <w:sz w:val="24"/>
          <w:szCs w:val="24"/>
        </w:rPr>
        <w:t xml:space="preserve"> С. Рахмани</w:t>
      </w:r>
      <w:r w:rsidRPr="00B60760">
        <w:rPr>
          <w:rFonts w:ascii="Times New Roman" w:hAnsi="Times New Roman"/>
          <w:sz w:val="24"/>
          <w:szCs w:val="24"/>
        </w:rPr>
        <w:softHyphen/>
        <w:t>нов.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«Не шум шумит»,</w:t>
      </w:r>
      <w:r w:rsidRPr="00B60760">
        <w:rPr>
          <w:rFonts w:ascii="Times New Roman" w:hAnsi="Times New Roman"/>
          <w:sz w:val="24"/>
          <w:szCs w:val="24"/>
        </w:rPr>
        <w:t xml:space="preserve"> русская народная песня.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«Светлый праздник»,</w:t>
      </w:r>
      <w:r w:rsidRPr="00B60760">
        <w:rPr>
          <w:rFonts w:ascii="Times New Roman" w:hAnsi="Times New Roman"/>
          <w:sz w:val="24"/>
          <w:szCs w:val="24"/>
        </w:rPr>
        <w:t xml:space="preserve"> фрагмент финала </w:t>
      </w:r>
      <w:r w:rsidRPr="00B60760">
        <w:rPr>
          <w:rFonts w:ascii="Times New Roman" w:hAnsi="Times New Roman"/>
          <w:iCs/>
          <w:sz w:val="24"/>
          <w:szCs w:val="24"/>
        </w:rPr>
        <w:t>Сюиты-фантазии</w:t>
      </w:r>
      <w:r w:rsidRPr="00B60760">
        <w:rPr>
          <w:rFonts w:ascii="Times New Roman" w:hAnsi="Times New Roman"/>
          <w:bCs/>
          <w:iCs/>
          <w:sz w:val="24"/>
          <w:szCs w:val="24"/>
        </w:rPr>
        <w:t xml:space="preserve"> для </w:t>
      </w:r>
      <w:r w:rsidRPr="00B60760">
        <w:rPr>
          <w:rFonts w:ascii="Times New Roman" w:hAnsi="Times New Roman"/>
          <w:iCs/>
          <w:sz w:val="24"/>
          <w:szCs w:val="24"/>
        </w:rPr>
        <w:t>двух фортепиано.</w:t>
      </w:r>
      <w:r w:rsidRPr="00B60760">
        <w:rPr>
          <w:rFonts w:ascii="Times New Roman" w:hAnsi="Times New Roman"/>
          <w:sz w:val="24"/>
          <w:szCs w:val="24"/>
        </w:rPr>
        <w:t xml:space="preserve"> С. Рахманинов.</w:t>
      </w:r>
    </w:p>
    <w:p w:rsidR="00054823" w:rsidRPr="00B60760" w:rsidRDefault="00054823" w:rsidP="007F444B">
      <w:pPr>
        <w:spacing w:before="20"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 xml:space="preserve">Народные песни: </w:t>
      </w:r>
      <w:r w:rsidRPr="00B60760">
        <w:rPr>
          <w:rFonts w:ascii="Times New Roman" w:hAnsi="Times New Roman"/>
          <w:iCs/>
          <w:sz w:val="24"/>
          <w:szCs w:val="24"/>
        </w:rPr>
        <w:t>«Он ты, речка, реченька», «Бульба»,</w:t>
      </w:r>
      <w:r w:rsidRPr="00B60760">
        <w:rPr>
          <w:rFonts w:ascii="Times New Roman" w:hAnsi="Times New Roman"/>
          <w:sz w:val="24"/>
          <w:szCs w:val="24"/>
        </w:rPr>
        <w:t xml:space="preserve"> белорус</w:t>
      </w:r>
      <w:r w:rsidRPr="00B60760">
        <w:rPr>
          <w:rFonts w:ascii="Times New Roman" w:hAnsi="Times New Roman"/>
          <w:sz w:val="24"/>
          <w:szCs w:val="24"/>
        </w:rPr>
        <w:softHyphen/>
        <w:t>ские;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«Солнце, в дом войди», «Светлячок»,</w:t>
      </w:r>
      <w:r w:rsidRPr="00B60760">
        <w:rPr>
          <w:rFonts w:ascii="Times New Roman" w:hAnsi="Times New Roman"/>
          <w:sz w:val="24"/>
          <w:szCs w:val="24"/>
        </w:rPr>
        <w:t xml:space="preserve"> грузинские; </w:t>
      </w:r>
      <w:r w:rsidRPr="00B60760">
        <w:rPr>
          <w:rFonts w:ascii="Times New Roman" w:hAnsi="Times New Roman"/>
          <w:iCs/>
          <w:sz w:val="24"/>
          <w:szCs w:val="24"/>
        </w:rPr>
        <w:t>«Аисты»,</w:t>
      </w:r>
      <w:r w:rsidRPr="00B60760">
        <w:rPr>
          <w:rFonts w:ascii="Times New Roman" w:hAnsi="Times New Roman"/>
          <w:sz w:val="24"/>
          <w:szCs w:val="24"/>
        </w:rPr>
        <w:t xml:space="preserve"> уз</w:t>
      </w:r>
      <w:r w:rsidRPr="00B60760">
        <w:rPr>
          <w:rFonts w:ascii="Times New Roman" w:hAnsi="Times New Roman"/>
          <w:sz w:val="24"/>
          <w:szCs w:val="24"/>
        </w:rPr>
        <w:softHyphen/>
        <w:t>бекская;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«Солнышко вставало»,</w:t>
      </w:r>
      <w:r w:rsidRPr="00B60760">
        <w:rPr>
          <w:rFonts w:ascii="Times New Roman" w:hAnsi="Times New Roman"/>
          <w:sz w:val="24"/>
          <w:szCs w:val="24"/>
        </w:rPr>
        <w:t xml:space="preserve"> литовская; </w:t>
      </w:r>
      <w:r>
        <w:rPr>
          <w:rFonts w:ascii="Times New Roman" w:hAnsi="Times New Roman"/>
          <w:iCs/>
          <w:sz w:val="24"/>
          <w:szCs w:val="24"/>
        </w:rPr>
        <w:t>«Си</w:t>
      </w:r>
      <w:r w:rsidRPr="00B60760">
        <w:rPr>
          <w:rFonts w:ascii="Times New Roman" w:hAnsi="Times New Roman"/>
          <w:iCs/>
          <w:sz w:val="24"/>
          <w:szCs w:val="24"/>
        </w:rPr>
        <w:t>яв мужик просо»,</w:t>
      </w:r>
      <w:r w:rsidRPr="00B60760">
        <w:rPr>
          <w:rFonts w:ascii="Times New Roman" w:hAnsi="Times New Roman"/>
          <w:sz w:val="24"/>
          <w:szCs w:val="24"/>
        </w:rPr>
        <w:t xml:space="preserve"> украин</w:t>
      </w:r>
      <w:r w:rsidRPr="00B60760">
        <w:rPr>
          <w:rFonts w:ascii="Times New Roman" w:hAnsi="Times New Roman"/>
          <w:sz w:val="24"/>
          <w:szCs w:val="24"/>
        </w:rPr>
        <w:softHyphen/>
        <w:t>ская;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«Колыбельная»,</w:t>
      </w:r>
      <w:r w:rsidRPr="00B60760">
        <w:rPr>
          <w:rFonts w:ascii="Times New Roman" w:hAnsi="Times New Roman"/>
          <w:sz w:val="24"/>
          <w:szCs w:val="24"/>
        </w:rPr>
        <w:t xml:space="preserve"> английская; </w:t>
      </w:r>
      <w:r w:rsidRPr="00B60760">
        <w:rPr>
          <w:rFonts w:ascii="Times New Roman" w:hAnsi="Times New Roman"/>
          <w:iCs/>
          <w:sz w:val="24"/>
          <w:szCs w:val="24"/>
        </w:rPr>
        <w:t>«Колыбельная»,</w:t>
      </w:r>
      <w:r w:rsidRPr="00B60760">
        <w:rPr>
          <w:rFonts w:ascii="Times New Roman" w:hAnsi="Times New Roman"/>
          <w:sz w:val="24"/>
          <w:szCs w:val="24"/>
        </w:rPr>
        <w:t xml:space="preserve"> неаполитан</w:t>
      </w:r>
      <w:r w:rsidRPr="00B60760">
        <w:rPr>
          <w:rFonts w:ascii="Times New Roman" w:hAnsi="Times New Roman"/>
          <w:sz w:val="24"/>
          <w:szCs w:val="24"/>
        </w:rPr>
        <w:softHyphen/>
        <w:t>ская;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«Санта Лючия»,</w:t>
      </w:r>
      <w:r w:rsidRPr="00B60760">
        <w:rPr>
          <w:rFonts w:ascii="Times New Roman" w:hAnsi="Times New Roman"/>
          <w:sz w:val="24"/>
          <w:szCs w:val="24"/>
        </w:rPr>
        <w:t xml:space="preserve"> итальянская; </w:t>
      </w:r>
      <w:r w:rsidRPr="00B60760">
        <w:rPr>
          <w:rFonts w:ascii="Times New Roman" w:hAnsi="Times New Roman"/>
          <w:iCs/>
          <w:sz w:val="24"/>
          <w:szCs w:val="24"/>
        </w:rPr>
        <w:t>«Вишня»,</w:t>
      </w:r>
      <w:r w:rsidRPr="00B60760">
        <w:rPr>
          <w:rFonts w:ascii="Times New Roman" w:hAnsi="Times New Roman"/>
          <w:sz w:val="24"/>
          <w:szCs w:val="24"/>
        </w:rPr>
        <w:t xml:space="preserve"> японская и др.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Концерт № 1 для фортепиано с оркестром,</w:t>
      </w:r>
      <w:r w:rsidRPr="00B60760">
        <w:rPr>
          <w:rFonts w:ascii="Times New Roman" w:hAnsi="Times New Roman"/>
          <w:sz w:val="24"/>
          <w:szCs w:val="24"/>
        </w:rPr>
        <w:t xml:space="preserve"> фрагмент 3-й час</w:t>
      </w:r>
      <w:r w:rsidRPr="00B60760">
        <w:rPr>
          <w:rFonts w:ascii="Times New Roman" w:hAnsi="Times New Roman"/>
          <w:sz w:val="24"/>
          <w:szCs w:val="24"/>
        </w:rPr>
        <w:softHyphen/>
        <w:t>ти. П. Чайковский.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«Камаринская», «Мужик на гармонике играет».</w:t>
      </w:r>
      <w:r w:rsidRPr="00B60760">
        <w:rPr>
          <w:rFonts w:ascii="Times New Roman" w:hAnsi="Times New Roman"/>
          <w:sz w:val="24"/>
          <w:szCs w:val="24"/>
        </w:rPr>
        <w:t xml:space="preserve"> П. Чайков</w:t>
      </w:r>
      <w:r w:rsidRPr="00B60760">
        <w:rPr>
          <w:rFonts w:ascii="Times New Roman" w:hAnsi="Times New Roman"/>
          <w:sz w:val="24"/>
          <w:szCs w:val="24"/>
        </w:rPr>
        <w:softHyphen/>
        <w:t>ский.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«Ты воспой, жавороночек»</w:t>
      </w:r>
      <w:r w:rsidRPr="00B60760">
        <w:rPr>
          <w:rFonts w:ascii="Times New Roman" w:hAnsi="Times New Roman"/>
          <w:sz w:val="24"/>
          <w:szCs w:val="24"/>
        </w:rPr>
        <w:t xml:space="preserve"> из кантаты </w:t>
      </w:r>
      <w:r w:rsidRPr="00B60760">
        <w:rPr>
          <w:rFonts w:ascii="Times New Roman" w:hAnsi="Times New Roman"/>
          <w:iCs/>
          <w:sz w:val="24"/>
          <w:szCs w:val="24"/>
        </w:rPr>
        <w:t>«Курские песни».</w:t>
      </w:r>
      <w:r w:rsidRPr="00B60760">
        <w:rPr>
          <w:rFonts w:ascii="Times New Roman" w:hAnsi="Times New Roman"/>
          <w:sz w:val="24"/>
          <w:szCs w:val="24"/>
        </w:rPr>
        <w:t xml:space="preserve"> Г. Сви</w:t>
      </w:r>
      <w:r w:rsidRPr="00B60760">
        <w:rPr>
          <w:rFonts w:ascii="Times New Roman" w:hAnsi="Times New Roman"/>
          <w:sz w:val="24"/>
          <w:szCs w:val="24"/>
        </w:rPr>
        <w:softHyphen/>
        <w:t>ридов.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«Светит месяц»,</w:t>
      </w:r>
      <w:r w:rsidRPr="00B60760">
        <w:rPr>
          <w:rFonts w:ascii="Times New Roman" w:hAnsi="Times New Roman"/>
          <w:sz w:val="24"/>
          <w:szCs w:val="24"/>
        </w:rPr>
        <w:t xml:space="preserve"> русская народная песня-пляска.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«Пляска скоморохов» из</w:t>
      </w:r>
      <w:r w:rsidRPr="00B60760">
        <w:rPr>
          <w:rFonts w:ascii="Times New Roman" w:hAnsi="Times New Roman"/>
          <w:sz w:val="24"/>
          <w:szCs w:val="24"/>
        </w:rPr>
        <w:t xml:space="preserve"> оперы </w:t>
      </w:r>
      <w:r w:rsidRPr="00B60760">
        <w:rPr>
          <w:rFonts w:ascii="Times New Roman" w:hAnsi="Times New Roman"/>
          <w:iCs/>
          <w:sz w:val="24"/>
          <w:szCs w:val="24"/>
        </w:rPr>
        <w:t>«Снегурочка».</w:t>
      </w:r>
      <w:r w:rsidRPr="00B60760">
        <w:rPr>
          <w:rFonts w:ascii="Times New Roman" w:hAnsi="Times New Roman"/>
          <w:bCs/>
          <w:sz w:val="24"/>
          <w:szCs w:val="24"/>
        </w:rPr>
        <w:t xml:space="preserve"> Н. Римский-Кор</w:t>
      </w:r>
      <w:r w:rsidRPr="00B60760">
        <w:rPr>
          <w:rFonts w:ascii="Times New Roman" w:hAnsi="Times New Roman"/>
          <w:sz w:val="24"/>
          <w:szCs w:val="24"/>
        </w:rPr>
        <w:t>саков.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Троицкие песни.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«Музыкант-чародей»,</w:t>
      </w:r>
      <w:r w:rsidRPr="00B60760">
        <w:rPr>
          <w:rFonts w:ascii="Times New Roman" w:hAnsi="Times New Roman"/>
          <w:sz w:val="24"/>
          <w:szCs w:val="24"/>
        </w:rPr>
        <w:t xml:space="preserve"> белорусская сказка.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«Иван Сусанин»,</w:t>
      </w:r>
      <w:r w:rsidRPr="00B60760">
        <w:rPr>
          <w:rFonts w:ascii="Times New Roman" w:hAnsi="Times New Roman"/>
          <w:sz w:val="24"/>
          <w:szCs w:val="24"/>
        </w:rPr>
        <w:t xml:space="preserve"> фрагменты из оперы: интродукция; танцы </w:t>
      </w:r>
      <w:r w:rsidRPr="00B60760">
        <w:rPr>
          <w:rFonts w:ascii="Times New Roman" w:hAnsi="Times New Roman"/>
          <w:bCs/>
          <w:sz w:val="24"/>
          <w:szCs w:val="24"/>
        </w:rPr>
        <w:t>из</w:t>
      </w:r>
      <w:r w:rsidRPr="00B60760">
        <w:rPr>
          <w:rFonts w:ascii="Times New Roman" w:hAnsi="Times New Roman"/>
          <w:sz w:val="24"/>
          <w:szCs w:val="24"/>
        </w:rPr>
        <w:t xml:space="preserve"> II действия; сцена и хор из III действия; сцена из IV действия. М.Глинка.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Песня Марфы («Исходила младешенъка»)</w:t>
      </w:r>
      <w:r w:rsidRPr="00B60760">
        <w:rPr>
          <w:rFonts w:ascii="Times New Roman" w:hAnsi="Times New Roman"/>
          <w:sz w:val="24"/>
          <w:szCs w:val="24"/>
        </w:rPr>
        <w:t xml:space="preserve"> из оперы </w:t>
      </w:r>
      <w:r w:rsidRPr="00B60760">
        <w:rPr>
          <w:rFonts w:ascii="Times New Roman" w:hAnsi="Times New Roman"/>
          <w:iCs/>
          <w:sz w:val="24"/>
          <w:szCs w:val="24"/>
        </w:rPr>
        <w:t>«Хованщи</w:t>
      </w:r>
      <w:r w:rsidRPr="00B60760">
        <w:rPr>
          <w:rFonts w:ascii="Times New Roman" w:hAnsi="Times New Roman"/>
          <w:iCs/>
          <w:sz w:val="24"/>
          <w:szCs w:val="24"/>
        </w:rPr>
        <w:softHyphen/>
        <w:t>на».</w:t>
      </w:r>
      <w:r w:rsidRPr="00B60760">
        <w:rPr>
          <w:rFonts w:ascii="Times New Roman" w:hAnsi="Times New Roman"/>
          <w:sz w:val="24"/>
          <w:szCs w:val="24"/>
        </w:rPr>
        <w:t xml:space="preserve"> М. Мусоргский.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«Пляска персидок»</w:t>
      </w:r>
      <w:r w:rsidRPr="00B60760">
        <w:rPr>
          <w:rFonts w:ascii="Times New Roman" w:hAnsi="Times New Roman"/>
          <w:sz w:val="24"/>
          <w:szCs w:val="24"/>
        </w:rPr>
        <w:t xml:space="preserve"> из оперы </w:t>
      </w:r>
      <w:r w:rsidRPr="00B60760">
        <w:rPr>
          <w:rFonts w:ascii="Times New Roman" w:hAnsi="Times New Roman"/>
          <w:iCs/>
          <w:sz w:val="24"/>
          <w:szCs w:val="24"/>
        </w:rPr>
        <w:t>«Хованщина».</w:t>
      </w:r>
      <w:r w:rsidRPr="00B60760">
        <w:rPr>
          <w:rFonts w:ascii="Times New Roman" w:hAnsi="Times New Roman"/>
          <w:sz w:val="24"/>
          <w:szCs w:val="24"/>
        </w:rPr>
        <w:t xml:space="preserve"> М. Мусорг</w:t>
      </w:r>
      <w:r w:rsidRPr="00B60760">
        <w:rPr>
          <w:rFonts w:ascii="Times New Roman" w:hAnsi="Times New Roman"/>
          <w:sz w:val="24"/>
          <w:szCs w:val="24"/>
        </w:rPr>
        <w:softHyphen/>
        <w:t>ский.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«Персидский хор»</w:t>
      </w:r>
      <w:r w:rsidRPr="00B60760">
        <w:rPr>
          <w:rFonts w:ascii="Times New Roman" w:hAnsi="Times New Roman"/>
          <w:sz w:val="24"/>
          <w:szCs w:val="24"/>
        </w:rPr>
        <w:t xml:space="preserve"> из оперы </w:t>
      </w:r>
      <w:r w:rsidRPr="00B60760">
        <w:rPr>
          <w:rFonts w:ascii="Times New Roman" w:hAnsi="Times New Roman"/>
          <w:iCs/>
          <w:sz w:val="24"/>
          <w:szCs w:val="24"/>
        </w:rPr>
        <w:t>«Руслан и Людмила».</w:t>
      </w:r>
      <w:r w:rsidRPr="00B60760">
        <w:rPr>
          <w:rFonts w:ascii="Times New Roman" w:hAnsi="Times New Roman"/>
          <w:sz w:val="24"/>
          <w:szCs w:val="24"/>
        </w:rPr>
        <w:t xml:space="preserve"> М. Глинка. </w:t>
      </w:r>
      <w:r w:rsidRPr="00B60760">
        <w:rPr>
          <w:rFonts w:ascii="Times New Roman" w:hAnsi="Times New Roman"/>
          <w:iCs/>
          <w:sz w:val="24"/>
          <w:szCs w:val="24"/>
        </w:rPr>
        <w:t>«Колыбельная»</w:t>
      </w:r>
      <w:r w:rsidRPr="00B60760">
        <w:rPr>
          <w:rFonts w:ascii="Times New Roman" w:hAnsi="Times New Roman"/>
          <w:sz w:val="24"/>
          <w:szCs w:val="24"/>
        </w:rPr>
        <w:t xml:space="preserve"> и </w:t>
      </w:r>
      <w:r w:rsidRPr="00B60760">
        <w:rPr>
          <w:rFonts w:ascii="Times New Roman" w:hAnsi="Times New Roman"/>
          <w:iCs/>
          <w:sz w:val="24"/>
          <w:szCs w:val="24"/>
        </w:rPr>
        <w:t>«Танец с саблями»</w:t>
      </w:r>
      <w:r w:rsidRPr="00B60760">
        <w:rPr>
          <w:rFonts w:ascii="Times New Roman" w:hAnsi="Times New Roman"/>
          <w:sz w:val="24"/>
          <w:szCs w:val="24"/>
        </w:rPr>
        <w:t xml:space="preserve"> из балета </w:t>
      </w:r>
      <w:r w:rsidRPr="00B60760">
        <w:rPr>
          <w:rFonts w:ascii="Times New Roman" w:hAnsi="Times New Roman"/>
          <w:iCs/>
          <w:sz w:val="24"/>
          <w:szCs w:val="24"/>
        </w:rPr>
        <w:t>«Гаянэ».</w:t>
      </w:r>
      <w:r w:rsidRPr="00B60760">
        <w:rPr>
          <w:rFonts w:ascii="Times New Roman" w:hAnsi="Times New Roman"/>
          <w:sz w:val="24"/>
          <w:szCs w:val="24"/>
        </w:rPr>
        <w:t xml:space="preserve"> А. Хача</w:t>
      </w:r>
      <w:r w:rsidRPr="00B60760">
        <w:rPr>
          <w:rFonts w:ascii="Times New Roman" w:hAnsi="Times New Roman"/>
          <w:sz w:val="24"/>
          <w:szCs w:val="24"/>
        </w:rPr>
        <w:softHyphen/>
        <w:t>турян.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Первая картина</w:t>
      </w:r>
      <w:r w:rsidRPr="00B60760">
        <w:rPr>
          <w:rFonts w:ascii="Times New Roman" w:hAnsi="Times New Roman"/>
          <w:sz w:val="24"/>
          <w:szCs w:val="24"/>
        </w:rPr>
        <w:t xml:space="preserve"> из балета </w:t>
      </w:r>
      <w:r w:rsidRPr="00B60760">
        <w:rPr>
          <w:rFonts w:ascii="Times New Roman" w:hAnsi="Times New Roman"/>
          <w:iCs/>
          <w:sz w:val="24"/>
          <w:szCs w:val="24"/>
        </w:rPr>
        <w:t>«Петрушка».</w:t>
      </w:r>
      <w:r w:rsidRPr="00B60760">
        <w:rPr>
          <w:rFonts w:ascii="Times New Roman" w:hAnsi="Times New Roman"/>
          <w:sz w:val="24"/>
          <w:szCs w:val="24"/>
        </w:rPr>
        <w:t xml:space="preserve"> И. Стравинский.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«Вальс»</w:t>
      </w:r>
      <w:r w:rsidRPr="00B60760">
        <w:rPr>
          <w:rFonts w:ascii="Times New Roman" w:hAnsi="Times New Roman"/>
          <w:sz w:val="24"/>
          <w:szCs w:val="24"/>
        </w:rPr>
        <w:t xml:space="preserve"> из оперетты </w:t>
      </w:r>
      <w:r w:rsidRPr="00B60760">
        <w:rPr>
          <w:rFonts w:ascii="Times New Roman" w:hAnsi="Times New Roman"/>
          <w:iCs/>
          <w:sz w:val="24"/>
          <w:szCs w:val="24"/>
        </w:rPr>
        <w:t>«Летучая мышь».</w:t>
      </w:r>
      <w:r>
        <w:rPr>
          <w:rFonts w:ascii="Times New Roman" w:hAnsi="Times New Roman"/>
          <w:sz w:val="24"/>
          <w:szCs w:val="24"/>
        </w:rPr>
        <w:t xml:space="preserve"> И. Штраус.     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Сцена</w:t>
      </w:r>
      <w:r w:rsidRPr="00B60760">
        <w:rPr>
          <w:rFonts w:ascii="Times New Roman" w:hAnsi="Times New Roman"/>
          <w:sz w:val="24"/>
          <w:szCs w:val="24"/>
        </w:rPr>
        <w:t xml:space="preserve"> из мюзикла </w:t>
      </w:r>
      <w:r w:rsidRPr="00B60760">
        <w:rPr>
          <w:rFonts w:ascii="Times New Roman" w:hAnsi="Times New Roman"/>
          <w:iCs/>
          <w:sz w:val="24"/>
          <w:szCs w:val="24"/>
        </w:rPr>
        <w:t>«Моя прекрасная леди».</w:t>
      </w:r>
      <w:r w:rsidRPr="00B60760">
        <w:rPr>
          <w:rFonts w:ascii="Times New Roman" w:hAnsi="Times New Roman"/>
          <w:sz w:val="24"/>
          <w:szCs w:val="24"/>
        </w:rPr>
        <w:t xml:space="preserve"> Ф. Лоу.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«Звездная река».</w:t>
      </w:r>
      <w:r w:rsidRPr="00B60760">
        <w:rPr>
          <w:rFonts w:ascii="Times New Roman" w:hAnsi="Times New Roman"/>
          <w:sz w:val="24"/>
          <w:szCs w:val="24"/>
        </w:rPr>
        <w:t xml:space="preserve"> Слова и музыка В. Семенова.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«Джаз».</w:t>
      </w:r>
      <w:r w:rsidRPr="00B60760">
        <w:rPr>
          <w:rFonts w:ascii="Times New Roman" w:hAnsi="Times New Roman"/>
          <w:sz w:val="24"/>
          <w:szCs w:val="24"/>
        </w:rPr>
        <w:t xml:space="preserve"> Я. Дубравин, слова В. Суслова.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«Острый ритм».</w:t>
      </w:r>
      <w:r w:rsidRPr="00B60760">
        <w:rPr>
          <w:rFonts w:ascii="Times New Roman" w:hAnsi="Times New Roman"/>
          <w:sz w:val="24"/>
          <w:szCs w:val="24"/>
        </w:rPr>
        <w:t xml:space="preserve"> Дж. Гершвин, слова А. Гершвина.</w:t>
      </w:r>
    </w:p>
    <w:p w:rsidR="00054823" w:rsidRPr="00B60760" w:rsidRDefault="00054823" w:rsidP="007F444B">
      <w:pPr>
        <w:spacing w:before="20"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«Ноктюрн»</w:t>
      </w:r>
      <w:r w:rsidRPr="00B60760">
        <w:rPr>
          <w:rFonts w:ascii="Times New Roman" w:hAnsi="Times New Roman"/>
          <w:sz w:val="24"/>
          <w:szCs w:val="24"/>
        </w:rPr>
        <w:t xml:space="preserve"> из </w:t>
      </w:r>
      <w:r w:rsidRPr="00B60760">
        <w:rPr>
          <w:rFonts w:ascii="Times New Roman" w:hAnsi="Times New Roman"/>
          <w:iCs/>
          <w:sz w:val="24"/>
          <w:szCs w:val="24"/>
        </w:rPr>
        <w:t>Квартета № 2.</w:t>
      </w:r>
      <w:r w:rsidRPr="00B60760">
        <w:rPr>
          <w:rFonts w:ascii="Times New Roman" w:hAnsi="Times New Roman"/>
          <w:sz w:val="24"/>
          <w:szCs w:val="24"/>
        </w:rPr>
        <w:t xml:space="preserve"> А. Бородин.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«Вариации на тему рококо»</w:t>
      </w:r>
      <w:r w:rsidRPr="00B60760">
        <w:rPr>
          <w:rFonts w:ascii="Times New Roman" w:hAnsi="Times New Roman"/>
          <w:sz w:val="24"/>
          <w:szCs w:val="24"/>
        </w:rPr>
        <w:t xml:space="preserve"> для виолончели с оркестром, фрагменты. П. Чайковский.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«Сирень».</w:t>
      </w:r>
      <w:r w:rsidRPr="00B60760">
        <w:rPr>
          <w:rFonts w:ascii="Times New Roman" w:hAnsi="Times New Roman"/>
          <w:sz w:val="24"/>
          <w:szCs w:val="24"/>
        </w:rPr>
        <w:t xml:space="preserve"> С. Рахманинов, слова Е. Бекетовой.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«Старый замок»</w:t>
      </w:r>
      <w:r w:rsidRPr="00B60760">
        <w:rPr>
          <w:rFonts w:ascii="Times New Roman" w:hAnsi="Times New Roman"/>
          <w:bCs/>
          <w:sz w:val="24"/>
          <w:szCs w:val="24"/>
        </w:rPr>
        <w:t xml:space="preserve"> из</w:t>
      </w:r>
      <w:r w:rsidRPr="00B60760">
        <w:rPr>
          <w:rFonts w:ascii="Times New Roman" w:hAnsi="Times New Roman"/>
          <w:sz w:val="24"/>
          <w:szCs w:val="24"/>
        </w:rPr>
        <w:t xml:space="preserve"> сюиты </w:t>
      </w:r>
      <w:r w:rsidRPr="00B60760">
        <w:rPr>
          <w:rFonts w:ascii="Times New Roman" w:hAnsi="Times New Roman"/>
          <w:iCs/>
          <w:sz w:val="24"/>
          <w:szCs w:val="24"/>
        </w:rPr>
        <w:t>«Картинки</w:t>
      </w:r>
      <w:r w:rsidRPr="00B60760">
        <w:rPr>
          <w:rFonts w:ascii="Times New Roman" w:hAnsi="Times New Roman"/>
          <w:bCs/>
          <w:iCs/>
          <w:sz w:val="24"/>
          <w:szCs w:val="24"/>
        </w:rPr>
        <w:t xml:space="preserve"> с выставки».</w:t>
      </w:r>
      <w:r w:rsidRPr="00B60760">
        <w:rPr>
          <w:rFonts w:ascii="Times New Roman" w:hAnsi="Times New Roman"/>
          <w:bCs/>
          <w:sz w:val="24"/>
          <w:szCs w:val="24"/>
        </w:rPr>
        <w:t xml:space="preserve"> М.</w:t>
      </w:r>
      <w:r w:rsidRPr="00B60760">
        <w:rPr>
          <w:rFonts w:ascii="Times New Roman" w:hAnsi="Times New Roman"/>
          <w:sz w:val="24"/>
          <w:szCs w:val="24"/>
        </w:rPr>
        <w:t xml:space="preserve"> Му</w:t>
      </w:r>
      <w:r w:rsidRPr="00B60760">
        <w:rPr>
          <w:rFonts w:ascii="Times New Roman" w:hAnsi="Times New Roman"/>
          <w:sz w:val="24"/>
          <w:szCs w:val="24"/>
        </w:rPr>
        <w:softHyphen/>
        <w:t>соргский.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«Песня франкского рыцаря»,</w:t>
      </w:r>
      <w:r w:rsidRPr="00B60760">
        <w:rPr>
          <w:rFonts w:ascii="Times New Roman" w:hAnsi="Times New Roman"/>
          <w:sz w:val="24"/>
          <w:szCs w:val="24"/>
        </w:rPr>
        <w:t xml:space="preserve"> ред. С. Василенко.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«Полонез»(пя</w:t>
      </w:r>
      <w:r w:rsidRPr="00B60760">
        <w:rPr>
          <w:rFonts w:ascii="Times New Roman" w:hAnsi="Times New Roman"/>
          <w:sz w:val="24"/>
          <w:szCs w:val="24"/>
        </w:rPr>
        <w:t xml:space="preserve"> мажор); </w:t>
      </w:r>
      <w:r w:rsidRPr="00B60760">
        <w:rPr>
          <w:rFonts w:ascii="Times New Roman" w:hAnsi="Times New Roman"/>
          <w:iCs/>
          <w:sz w:val="24"/>
          <w:szCs w:val="24"/>
        </w:rPr>
        <w:t>Мазурки № 47</w:t>
      </w:r>
      <w:r w:rsidRPr="00B60760">
        <w:rPr>
          <w:rFonts w:ascii="Times New Roman" w:hAnsi="Times New Roman"/>
          <w:sz w:val="24"/>
          <w:szCs w:val="24"/>
        </w:rPr>
        <w:t xml:space="preserve"> (ля минор), </w:t>
      </w:r>
      <w:r w:rsidRPr="00B60760">
        <w:rPr>
          <w:rFonts w:ascii="Times New Roman" w:hAnsi="Times New Roman"/>
          <w:iCs/>
          <w:sz w:val="24"/>
          <w:szCs w:val="24"/>
        </w:rPr>
        <w:t>№ 48</w:t>
      </w:r>
      <w:r w:rsidRPr="00B60760">
        <w:rPr>
          <w:rFonts w:ascii="Times New Roman" w:hAnsi="Times New Roman"/>
          <w:sz w:val="24"/>
          <w:szCs w:val="24"/>
        </w:rPr>
        <w:t xml:space="preserve"> (фа мажор), </w:t>
      </w:r>
      <w:r w:rsidRPr="00B60760">
        <w:rPr>
          <w:rFonts w:ascii="Times New Roman" w:hAnsi="Times New Roman"/>
          <w:iCs/>
          <w:sz w:val="24"/>
          <w:szCs w:val="24"/>
        </w:rPr>
        <w:t>№ 1</w:t>
      </w:r>
      <w:r w:rsidRPr="00B60760">
        <w:rPr>
          <w:rFonts w:ascii="Times New Roman" w:hAnsi="Times New Roman"/>
          <w:sz w:val="24"/>
          <w:szCs w:val="24"/>
        </w:rPr>
        <w:t xml:space="preserve"> (си-бемоль мажор). Ф. Шопен.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lastRenderedPageBreak/>
        <w:t>«Желание».</w:t>
      </w:r>
      <w:r w:rsidRPr="00B60760">
        <w:rPr>
          <w:rFonts w:ascii="Times New Roman" w:hAnsi="Times New Roman"/>
          <w:sz w:val="24"/>
          <w:szCs w:val="24"/>
        </w:rPr>
        <w:t xml:space="preserve"> Ф. Шопен, слова С. Витвицкого, пер.</w:t>
      </w:r>
      <w:r w:rsidRPr="00B60760">
        <w:rPr>
          <w:rFonts w:ascii="Times New Roman" w:hAnsi="Times New Roman"/>
          <w:bCs/>
          <w:sz w:val="24"/>
          <w:szCs w:val="24"/>
        </w:rPr>
        <w:t xml:space="preserve"> Вс.</w:t>
      </w:r>
      <w:r w:rsidRPr="00B60760">
        <w:rPr>
          <w:rFonts w:ascii="Times New Roman" w:hAnsi="Times New Roman"/>
          <w:sz w:val="24"/>
          <w:szCs w:val="24"/>
        </w:rPr>
        <w:t xml:space="preserve"> Рожде</w:t>
      </w:r>
      <w:r w:rsidRPr="00B60760">
        <w:rPr>
          <w:rFonts w:ascii="Times New Roman" w:hAnsi="Times New Roman"/>
          <w:sz w:val="24"/>
          <w:szCs w:val="24"/>
        </w:rPr>
        <w:softHyphen/>
        <w:t>ственского.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Соната № 8 («Патетическая»),</w:t>
      </w:r>
      <w:r w:rsidRPr="00B60760">
        <w:rPr>
          <w:rFonts w:ascii="Times New Roman" w:hAnsi="Times New Roman"/>
          <w:sz w:val="24"/>
          <w:szCs w:val="24"/>
        </w:rPr>
        <w:t xml:space="preserve"> фрагменты. Л. Бетховен.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«Венецианская ночь». М.</w:t>
      </w:r>
      <w:r w:rsidRPr="00B60760">
        <w:rPr>
          <w:rFonts w:ascii="Times New Roman" w:hAnsi="Times New Roman"/>
          <w:sz w:val="24"/>
          <w:szCs w:val="24"/>
        </w:rPr>
        <w:t xml:space="preserve"> Глинка, слова И. Козлова.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«Арагонская хота».М.</w:t>
      </w:r>
      <w:r w:rsidRPr="00B60760">
        <w:rPr>
          <w:rFonts w:ascii="Times New Roman" w:hAnsi="Times New Roman"/>
          <w:sz w:val="24"/>
          <w:szCs w:val="24"/>
        </w:rPr>
        <w:t xml:space="preserve"> Глинка.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«Баркарола»</w:t>
      </w:r>
      <w:r w:rsidRPr="00B60760">
        <w:rPr>
          <w:rFonts w:ascii="Times New Roman" w:hAnsi="Times New Roman"/>
          <w:sz w:val="24"/>
          <w:szCs w:val="24"/>
        </w:rPr>
        <w:t xml:space="preserve"> (Июнь) из цикла </w:t>
      </w:r>
      <w:r w:rsidRPr="00B60760">
        <w:rPr>
          <w:rFonts w:ascii="Times New Roman" w:hAnsi="Times New Roman"/>
          <w:iCs/>
          <w:sz w:val="24"/>
          <w:szCs w:val="24"/>
        </w:rPr>
        <w:t>«Времена</w:t>
      </w:r>
      <w:r w:rsidRPr="00B60760">
        <w:rPr>
          <w:rFonts w:ascii="Times New Roman" w:hAnsi="Times New Roman"/>
          <w:bCs/>
          <w:iCs/>
          <w:sz w:val="24"/>
          <w:szCs w:val="24"/>
        </w:rPr>
        <w:t xml:space="preserve"> года».</w:t>
      </w:r>
      <w:r w:rsidRPr="00B60760">
        <w:rPr>
          <w:rFonts w:ascii="Times New Roman" w:hAnsi="Times New Roman"/>
          <w:bCs/>
          <w:sz w:val="24"/>
          <w:szCs w:val="24"/>
        </w:rPr>
        <w:t xml:space="preserve"> П. Чайков</w:t>
      </w:r>
      <w:r w:rsidRPr="00B60760">
        <w:rPr>
          <w:rFonts w:ascii="Times New Roman" w:hAnsi="Times New Roman"/>
          <w:bCs/>
          <w:sz w:val="24"/>
          <w:szCs w:val="24"/>
        </w:rPr>
        <w:softHyphen/>
        <w:t>ский.</w:t>
      </w:r>
    </w:p>
    <w:p w:rsidR="00054823" w:rsidRPr="00B60760" w:rsidRDefault="00054823" w:rsidP="007F444B">
      <w:pPr>
        <w:spacing w:before="20"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Прелюдия</w:t>
      </w:r>
      <w:r w:rsidRPr="00B60760">
        <w:rPr>
          <w:rFonts w:ascii="Times New Roman" w:hAnsi="Times New Roman"/>
          <w:sz w:val="24"/>
          <w:szCs w:val="24"/>
        </w:rPr>
        <w:t xml:space="preserve"> (до-диез минор). С. Рахманинов.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Прелюдии №</w:t>
      </w:r>
      <w:r w:rsidRPr="00B60760">
        <w:rPr>
          <w:rFonts w:ascii="Times New Roman" w:hAnsi="Times New Roman"/>
          <w:sz w:val="24"/>
          <w:szCs w:val="24"/>
        </w:rPr>
        <w:t xml:space="preserve"> 7и </w:t>
      </w:r>
      <w:r w:rsidRPr="00B60760">
        <w:rPr>
          <w:rFonts w:ascii="Times New Roman" w:hAnsi="Times New Roman"/>
          <w:iCs/>
          <w:sz w:val="24"/>
          <w:szCs w:val="24"/>
        </w:rPr>
        <w:t>№ 20.</w:t>
      </w:r>
      <w:r w:rsidRPr="00B60760">
        <w:rPr>
          <w:rFonts w:ascii="Times New Roman" w:hAnsi="Times New Roman"/>
          <w:sz w:val="24"/>
          <w:szCs w:val="24"/>
        </w:rPr>
        <w:t xml:space="preserve"> Ф. Шопен.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Этюд № 12 («Революционный»).</w:t>
      </w:r>
      <w:r w:rsidRPr="00B60760">
        <w:rPr>
          <w:rFonts w:ascii="Times New Roman" w:hAnsi="Times New Roman"/>
          <w:sz w:val="24"/>
          <w:szCs w:val="24"/>
        </w:rPr>
        <w:t xml:space="preserve"> Ф. Шопен.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 xml:space="preserve">Соната </w:t>
      </w:r>
      <w:r w:rsidRPr="00B60760">
        <w:rPr>
          <w:rFonts w:ascii="Times New Roman" w:hAnsi="Times New Roman"/>
          <w:iCs/>
          <w:sz w:val="24"/>
          <w:szCs w:val="24"/>
          <w:lang w:val="en-US"/>
        </w:rPr>
        <w:t>Ns</w:t>
      </w:r>
      <w:r w:rsidRPr="00B60760">
        <w:rPr>
          <w:rFonts w:ascii="Times New Roman" w:hAnsi="Times New Roman"/>
          <w:iCs/>
          <w:sz w:val="24"/>
          <w:szCs w:val="24"/>
        </w:rPr>
        <w:t xml:space="preserve"> 8 («Патетическая»).</w:t>
      </w:r>
      <w:r w:rsidRPr="00B60760">
        <w:rPr>
          <w:rFonts w:ascii="Times New Roman" w:hAnsi="Times New Roman"/>
          <w:sz w:val="24"/>
          <w:szCs w:val="24"/>
        </w:rPr>
        <w:t xml:space="preserve"> Л.Бетховен.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«Песня Сольвейг»</w:t>
      </w:r>
      <w:r w:rsidRPr="00B60760">
        <w:rPr>
          <w:rFonts w:ascii="Times New Roman" w:hAnsi="Times New Roman"/>
          <w:sz w:val="24"/>
          <w:szCs w:val="24"/>
        </w:rPr>
        <w:t xml:space="preserve"> и </w:t>
      </w:r>
      <w:r w:rsidRPr="00B60760">
        <w:rPr>
          <w:rFonts w:ascii="Times New Roman" w:hAnsi="Times New Roman"/>
          <w:iCs/>
          <w:sz w:val="24"/>
          <w:szCs w:val="24"/>
        </w:rPr>
        <w:t>«Танец Анитры»</w:t>
      </w:r>
      <w:r w:rsidRPr="00B60760">
        <w:rPr>
          <w:rFonts w:ascii="Times New Roman" w:hAnsi="Times New Roman"/>
          <w:sz w:val="24"/>
          <w:szCs w:val="24"/>
        </w:rPr>
        <w:t xml:space="preserve"> из сюиты</w:t>
      </w:r>
      <w:r w:rsidRPr="00B6076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«</w:t>
      </w:r>
      <w:r w:rsidRPr="00B60760">
        <w:rPr>
          <w:rFonts w:ascii="Times New Roman" w:hAnsi="Times New Roman"/>
          <w:bCs/>
          <w:iCs/>
          <w:sz w:val="24"/>
          <w:szCs w:val="24"/>
        </w:rPr>
        <w:t>Пер</w:t>
      </w:r>
      <w:r w:rsidRPr="00B60760">
        <w:rPr>
          <w:rFonts w:ascii="Times New Roman" w:hAnsi="Times New Roman"/>
          <w:iCs/>
          <w:sz w:val="24"/>
          <w:szCs w:val="24"/>
        </w:rPr>
        <w:t xml:space="preserve"> Гюнт» Э.</w:t>
      </w:r>
      <w:r w:rsidRPr="00B60760">
        <w:rPr>
          <w:rFonts w:ascii="Times New Roman" w:hAnsi="Times New Roman"/>
          <w:sz w:val="24"/>
          <w:szCs w:val="24"/>
        </w:rPr>
        <w:t>Григ.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sz w:val="24"/>
          <w:szCs w:val="24"/>
        </w:rPr>
        <w:t xml:space="preserve">Народные песни: </w:t>
      </w:r>
      <w:r w:rsidRPr="00B60760">
        <w:rPr>
          <w:rFonts w:ascii="Times New Roman" w:hAnsi="Times New Roman"/>
          <w:iCs/>
          <w:sz w:val="24"/>
          <w:szCs w:val="24"/>
        </w:rPr>
        <w:t xml:space="preserve">«Исходила младешенъка», «Тонкая рябина», </w:t>
      </w:r>
      <w:r w:rsidRPr="00B60760">
        <w:rPr>
          <w:rFonts w:ascii="Times New Roman" w:hAnsi="Times New Roman"/>
          <w:sz w:val="24"/>
          <w:szCs w:val="24"/>
        </w:rPr>
        <w:t xml:space="preserve">русские; </w:t>
      </w:r>
      <w:r w:rsidRPr="00B60760">
        <w:rPr>
          <w:rFonts w:ascii="Times New Roman" w:hAnsi="Times New Roman"/>
          <w:iCs/>
          <w:sz w:val="24"/>
          <w:szCs w:val="24"/>
        </w:rPr>
        <w:t>«Пастушка»,</w:t>
      </w:r>
      <w:r w:rsidRPr="00B60760">
        <w:rPr>
          <w:rFonts w:ascii="Times New Roman" w:hAnsi="Times New Roman"/>
          <w:sz w:val="24"/>
          <w:szCs w:val="24"/>
        </w:rPr>
        <w:t xml:space="preserve"> французская, в обраб. Ж. Векерлена и др.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«Пожелания друзьями, «Музыкант».</w:t>
      </w:r>
      <w:r w:rsidRPr="00B60760">
        <w:rPr>
          <w:rFonts w:ascii="Times New Roman" w:hAnsi="Times New Roman"/>
          <w:sz w:val="24"/>
          <w:szCs w:val="24"/>
        </w:rPr>
        <w:t xml:space="preserve"> Слова и музыка Б. Окуд</w:t>
      </w:r>
      <w:r w:rsidRPr="00B60760">
        <w:rPr>
          <w:rFonts w:ascii="Times New Roman" w:hAnsi="Times New Roman"/>
          <w:sz w:val="24"/>
          <w:szCs w:val="24"/>
        </w:rPr>
        <w:softHyphen/>
        <w:t>жавы.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«Песня о друге».</w:t>
      </w:r>
      <w:r w:rsidRPr="00B60760">
        <w:rPr>
          <w:rFonts w:ascii="Times New Roman" w:hAnsi="Times New Roman"/>
          <w:sz w:val="24"/>
          <w:szCs w:val="24"/>
        </w:rPr>
        <w:t xml:space="preserve"> Слова и музыка В. Высоцкого.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«Резиновый ежик», «Сказка по лесу идет».</w:t>
      </w:r>
      <w:r w:rsidRPr="00B60760">
        <w:rPr>
          <w:rFonts w:ascii="Times New Roman" w:hAnsi="Times New Roman"/>
          <w:sz w:val="24"/>
          <w:szCs w:val="24"/>
        </w:rPr>
        <w:t xml:space="preserve"> С. Никитин, слова Ю. Мориц.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«Шехеразада»,</w:t>
      </w:r>
      <w:r w:rsidRPr="00B60760">
        <w:rPr>
          <w:rFonts w:ascii="Times New Roman" w:hAnsi="Times New Roman"/>
          <w:sz w:val="24"/>
          <w:szCs w:val="24"/>
        </w:rPr>
        <w:t xml:space="preserve"> фрагменты</w:t>
      </w:r>
      <w:r w:rsidRPr="00B60760">
        <w:rPr>
          <w:rFonts w:ascii="Times New Roman" w:hAnsi="Times New Roman"/>
          <w:bCs/>
          <w:sz w:val="24"/>
          <w:szCs w:val="24"/>
        </w:rPr>
        <w:t xml:space="preserve"> 1-й</w:t>
      </w:r>
      <w:r w:rsidRPr="00B60760">
        <w:rPr>
          <w:rFonts w:ascii="Times New Roman" w:hAnsi="Times New Roman"/>
          <w:sz w:val="24"/>
          <w:szCs w:val="24"/>
        </w:rPr>
        <w:t xml:space="preserve"> части симфонической сюиты. Н. Римский-Корсаков,</w:t>
      </w:r>
    </w:p>
    <w:p w:rsidR="00054823" w:rsidRPr="00B60760" w:rsidRDefault="00054823" w:rsidP="007F44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0760">
        <w:rPr>
          <w:rFonts w:ascii="Times New Roman" w:hAnsi="Times New Roman"/>
          <w:iCs/>
          <w:sz w:val="24"/>
          <w:szCs w:val="24"/>
        </w:rPr>
        <w:t>«Рассвет на Москве-реке».</w:t>
      </w:r>
      <w:r w:rsidRPr="00B60760">
        <w:rPr>
          <w:rFonts w:ascii="Times New Roman" w:hAnsi="Times New Roman"/>
          <w:sz w:val="24"/>
          <w:szCs w:val="24"/>
        </w:rPr>
        <w:t xml:space="preserve"> Вступление к опере </w:t>
      </w:r>
      <w:r w:rsidRPr="00B60760">
        <w:rPr>
          <w:rFonts w:ascii="Times New Roman" w:hAnsi="Times New Roman"/>
          <w:iCs/>
          <w:sz w:val="24"/>
          <w:szCs w:val="24"/>
        </w:rPr>
        <w:t xml:space="preserve">«Хованщина». </w:t>
      </w:r>
      <w:r w:rsidRPr="00B60760">
        <w:rPr>
          <w:rFonts w:ascii="Times New Roman" w:hAnsi="Times New Roman"/>
          <w:sz w:val="24"/>
          <w:szCs w:val="24"/>
        </w:rPr>
        <w:t>М. Мусоргский.</w:t>
      </w:r>
    </w:p>
    <w:p w:rsidR="00054823" w:rsidRPr="00B60760" w:rsidRDefault="00054823" w:rsidP="007F44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0A91" w:rsidRDefault="00F50A91" w:rsidP="007F44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0A91" w:rsidRDefault="00F50A91" w:rsidP="007F444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50A91" w:rsidRDefault="00F50A91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F50A91" w:rsidRDefault="00F50A91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F50A91" w:rsidRDefault="00F50A91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F50A91" w:rsidRDefault="00F50A91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D95E5F" w:rsidRDefault="00D95E5F" w:rsidP="00D95E5F">
      <w:pPr>
        <w:rPr>
          <w:rFonts w:ascii="Times New Roman" w:hAnsi="Times New Roman"/>
          <w:b/>
          <w:sz w:val="24"/>
          <w:szCs w:val="24"/>
        </w:rPr>
      </w:pPr>
    </w:p>
    <w:p w:rsidR="007F444B" w:rsidRDefault="007F444B" w:rsidP="00D95E5F">
      <w:pPr>
        <w:rPr>
          <w:rFonts w:ascii="Times New Roman" w:hAnsi="Times New Roman"/>
          <w:b/>
          <w:sz w:val="24"/>
          <w:szCs w:val="24"/>
        </w:rPr>
      </w:pPr>
    </w:p>
    <w:p w:rsidR="007F444B" w:rsidRDefault="007F444B" w:rsidP="00D95E5F">
      <w:pPr>
        <w:rPr>
          <w:rFonts w:ascii="Times New Roman" w:hAnsi="Times New Roman"/>
          <w:b/>
          <w:sz w:val="24"/>
          <w:szCs w:val="24"/>
        </w:rPr>
      </w:pPr>
    </w:p>
    <w:p w:rsidR="007F444B" w:rsidRDefault="007F444B" w:rsidP="00D95E5F">
      <w:pPr>
        <w:rPr>
          <w:rFonts w:ascii="Times New Roman" w:hAnsi="Times New Roman"/>
          <w:b/>
          <w:sz w:val="24"/>
          <w:szCs w:val="24"/>
        </w:rPr>
      </w:pPr>
    </w:p>
    <w:p w:rsidR="007F444B" w:rsidRDefault="007F444B" w:rsidP="00D95E5F">
      <w:pPr>
        <w:rPr>
          <w:rFonts w:ascii="Times New Roman" w:hAnsi="Times New Roman"/>
          <w:b/>
          <w:sz w:val="24"/>
          <w:szCs w:val="24"/>
        </w:rPr>
      </w:pPr>
    </w:p>
    <w:p w:rsidR="007F444B" w:rsidRDefault="007F444B" w:rsidP="00D95E5F">
      <w:pPr>
        <w:rPr>
          <w:rFonts w:ascii="Times New Roman" w:hAnsi="Times New Roman"/>
          <w:b/>
          <w:sz w:val="24"/>
          <w:szCs w:val="24"/>
        </w:rPr>
      </w:pPr>
    </w:p>
    <w:p w:rsidR="007F444B" w:rsidRDefault="007F444B" w:rsidP="00D95E5F">
      <w:pPr>
        <w:rPr>
          <w:rFonts w:ascii="Times New Roman" w:hAnsi="Times New Roman"/>
          <w:b/>
          <w:sz w:val="24"/>
          <w:szCs w:val="24"/>
        </w:rPr>
      </w:pPr>
    </w:p>
    <w:p w:rsidR="007F444B" w:rsidRDefault="007F444B" w:rsidP="00D95E5F">
      <w:pPr>
        <w:rPr>
          <w:rFonts w:ascii="Times New Roman" w:hAnsi="Times New Roman"/>
          <w:b/>
          <w:sz w:val="24"/>
          <w:szCs w:val="24"/>
        </w:rPr>
      </w:pPr>
    </w:p>
    <w:p w:rsidR="007F444B" w:rsidRDefault="007F444B" w:rsidP="00D95E5F">
      <w:pPr>
        <w:rPr>
          <w:rFonts w:ascii="Times New Roman" w:hAnsi="Times New Roman"/>
          <w:b/>
          <w:sz w:val="24"/>
          <w:szCs w:val="24"/>
        </w:rPr>
      </w:pPr>
    </w:p>
    <w:p w:rsidR="007F444B" w:rsidRDefault="007F444B" w:rsidP="00D95E5F">
      <w:pPr>
        <w:rPr>
          <w:rFonts w:ascii="Times New Roman" w:hAnsi="Times New Roman"/>
          <w:b/>
          <w:sz w:val="24"/>
          <w:szCs w:val="24"/>
        </w:rPr>
      </w:pPr>
    </w:p>
    <w:p w:rsidR="007F444B" w:rsidRDefault="007F444B" w:rsidP="00D95E5F">
      <w:pPr>
        <w:rPr>
          <w:rFonts w:ascii="Times New Roman" w:hAnsi="Times New Roman"/>
          <w:b/>
          <w:sz w:val="24"/>
          <w:szCs w:val="24"/>
        </w:rPr>
      </w:pPr>
    </w:p>
    <w:p w:rsidR="007F444B" w:rsidRDefault="007F444B" w:rsidP="00D95E5F">
      <w:pPr>
        <w:rPr>
          <w:rFonts w:ascii="Times New Roman" w:hAnsi="Times New Roman"/>
          <w:b/>
          <w:sz w:val="24"/>
          <w:szCs w:val="24"/>
        </w:rPr>
      </w:pPr>
    </w:p>
    <w:p w:rsidR="002A7566" w:rsidRDefault="002A7566" w:rsidP="00D95E5F">
      <w:pPr>
        <w:rPr>
          <w:rFonts w:ascii="Times New Roman" w:hAnsi="Times New Roman"/>
          <w:b/>
          <w:sz w:val="24"/>
          <w:szCs w:val="24"/>
        </w:rPr>
      </w:pPr>
    </w:p>
    <w:p w:rsidR="0086130F" w:rsidRDefault="00455CDC" w:rsidP="00455CDC">
      <w:pPr>
        <w:jc w:val="center"/>
        <w:rPr>
          <w:rFonts w:ascii="Times New Roman" w:hAnsi="Times New Roman"/>
          <w:b/>
          <w:sz w:val="24"/>
          <w:szCs w:val="24"/>
        </w:rPr>
      </w:pPr>
      <w:r w:rsidRPr="00455CDC">
        <w:rPr>
          <w:rFonts w:ascii="Times New Roman" w:hAnsi="Times New Roman"/>
          <w:b/>
          <w:sz w:val="24"/>
          <w:szCs w:val="24"/>
        </w:rPr>
        <w:lastRenderedPageBreak/>
        <w:t>Учебно-методическое обеспечение</w:t>
      </w:r>
    </w:p>
    <w:p w:rsidR="003022B3" w:rsidRPr="003022B3" w:rsidRDefault="003022B3" w:rsidP="003022B3">
      <w:pPr>
        <w:pStyle w:val="NormalPP"/>
        <w:numPr>
          <w:ilvl w:val="0"/>
          <w:numId w:val="9"/>
        </w:numPr>
        <w:tabs>
          <w:tab w:val="left" w:leader="dot" w:pos="5850"/>
        </w:tabs>
        <w:rPr>
          <w:rFonts w:ascii="Times New Roman" w:eastAsia="@Arial Unicode MS" w:hAnsi="Times New Roman" w:cs="Times New Roman"/>
          <w:bCs/>
          <w:lang w:val="ru-RU"/>
        </w:rPr>
      </w:pPr>
      <w:r w:rsidRPr="00F851F7">
        <w:rPr>
          <w:rStyle w:val="Zag11"/>
          <w:rFonts w:ascii="Times New Roman" w:eastAsia="@Arial Unicode MS" w:hAnsi="Times New Roman" w:cs="Times New Roman"/>
          <w:bCs/>
          <w:lang w:val="ru-RU"/>
        </w:rPr>
        <w:t>Примерная основная образовательная программа</w:t>
      </w:r>
      <w:r>
        <w:rPr>
          <w:rStyle w:val="Zag11"/>
          <w:rFonts w:ascii="Times New Roman" w:eastAsia="@Arial Unicode MS" w:hAnsi="Times New Roman" w:cs="Times New Roman"/>
          <w:bCs/>
          <w:lang w:val="ru-RU"/>
        </w:rPr>
        <w:t xml:space="preserve"> </w:t>
      </w:r>
      <w:r w:rsidRPr="003022B3">
        <w:rPr>
          <w:rStyle w:val="Zag11"/>
          <w:rFonts w:ascii="Times New Roman" w:eastAsia="@Arial Unicode MS" w:hAnsi="Times New Roman"/>
          <w:bCs/>
          <w:lang w:val="ru-RU"/>
        </w:rPr>
        <w:t xml:space="preserve">образовательного учреждения  </w:t>
      </w:r>
      <w:r w:rsidRPr="003022B3">
        <w:rPr>
          <w:rFonts w:ascii="Times New Roman" w:hAnsi="Times New Roman"/>
          <w:lang w:val="ru-RU"/>
        </w:rPr>
        <w:t>М.: Просвещение, 2010</w:t>
      </w:r>
    </w:p>
    <w:p w:rsidR="003022B3" w:rsidRPr="003022B3" w:rsidRDefault="003022B3" w:rsidP="003022B3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022B3">
        <w:rPr>
          <w:rFonts w:ascii="Times New Roman" w:hAnsi="Times New Roman"/>
          <w:sz w:val="24"/>
          <w:szCs w:val="24"/>
        </w:rPr>
        <w:t>Сборник рабочих  программ  УМК «Школа России» 1-4 классы. М: Просвещение, 2011.</w:t>
      </w:r>
    </w:p>
    <w:p w:rsidR="009E2DDF" w:rsidRDefault="009E2DDF" w:rsidP="009E2DDF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E2DDF">
        <w:rPr>
          <w:rFonts w:ascii="Times New Roman" w:hAnsi="Times New Roman"/>
          <w:sz w:val="24"/>
          <w:szCs w:val="24"/>
        </w:rPr>
        <w:t xml:space="preserve">Е.Д.Критской, Г.П.Сергеевой, </w:t>
      </w:r>
      <w:r w:rsidRPr="009E2DDF">
        <w:rPr>
          <w:rFonts w:ascii="Times New Roman" w:hAnsi="Times New Roman"/>
          <w:iCs/>
          <w:sz w:val="24"/>
          <w:szCs w:val="24"/>
        </w:rPr>
        <w:t xml:space="preserve">Т. </w:t>
      </w:r>
      <w:r w:rsidRPr="009E2DDF">
        <w:rPr>
          <w:rFonts w:ascii="Times New Roman" w:hAnsi="Times New Roman"/>
          <w:sz w:val="24"/>
          <w:szCs w:val="24"/>
        </w:rPr>
        <w:t xml:space="preserve">С. </w:t>
      </w:r>
      <w:r w:rsidRPr="009E2DDF">
        <w:rPr>
          <w:rFonts w:ascii="Times New Roman" w:hAnsi="Times New Roman"/>
          <w:iCs/>
          <w:sz w:val="24"/>
          <w:szCs w:val="24"/>
        </w:rPr>
        <w:t>Шмагина</w:t>
      </w:r>
      <w:r w:rsidRPr="009E2DDF">
        <w:rPr>
          <w:rFonts w:ascii="Times New Roman" w:hAnsi="Times New Roman"/>
          <w:sz w:val="24"/>
          <w:szCs w:val="24"/>
        </w:rPr>
        <w:t>. «Музыка»</w:t>
      </w:r>
      <w:r>
        <w:rPr>
          <w:rFonts w:ascii="Times New Roman" w:hAnsi="Times New Roman"/>
          <w:sz w:val="24"/>
          <w:szCs w:val="24"/>
        </w:rPr>
        <w:t>. Учебник для учащихся 4</w:t>
      </w:r>
      <w:r w:rsidRPr="009E2DDF">
        <w:rPr>
          <w:rFonts w:ascii="Times New Roman" w:hAnsi="Times New Roman"/>
          <w:sz w:val="24"/>
          <w:szCs w:val="24"/>
        </w:rPr>
        <w:t xml:space="preserve"> класса    начальн</w:t>
      </w:r>
      <w:r>
        <w:rPr>
          <w:rFonts w:ascii="Times New Roman" w:hAnsi="Times New Roman"/>
          <w:sz w:val="24"/>
          <w:szCs w:val="24"/>
        </w:rPr>
        <w:t>ой школы – М.: Просвещение, 2014</w:t>
      </w:r>
      <w:r w:rsidRPr="009E2DDF">
        <w:rPr>
          <w:rFonts w:ascii="Times New Roman" w:hAnsi="Times New Roman"/>
          <w:sz w:val="24"/>
          <w:szCs w:val="24"/>
        </w:rPr>
        <w:t>.</w:t>
      </w:r>
    </w:p>
    <w:p w:rsidR="009E2DDF" w:rsidRPr="009E2DDF" w:rsidRDefault="009E2DDF" w:rsidP="009E2DDF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9E2DDF">
        <w:rPr>
          <w:rFonts w:ascii="Times New Roman" w:hAnsi="Times New Roman"/>
          <w:sz w:val="24"/>
          <w:szCs w:val="24"/>
        </w:rPr>
        <w:t>Аудиоприложение к учебнику Л.Ф. Климановой. Литературное чтение. 4 класс.</w:t>
      </w:r>
    </w:p>
    <w:p w:rsidR="009E2DDF" w:rsidRPr="009E2DDF" w:rsidRDefault="009E2DDF" w:rsidP="009E2DD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022B3" w:rsidRDefault="003022B3" w:rsidP="009E2DDF">
      <w:pPr>
        <w:rPr>
          <w:rFonts w:ascii="Times New Roman" w:hAnsi="Times New Roman"/>
          <w:b/>
          <w:sz w:val="24"/>
          <w:szCs w:val="24"/>
        </w:rPr>
      </w:pPr>
    </w:p>
    <w:p w:rsidR="003022B3" w:rsidRDefault="003022B3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022B3" w:rsidRDefault="003022B3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022B3" w:rsidRDefault="003022B3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022B3" w:rsidRDefault="003022B3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022B3" w:rsidRDefault="003022B3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022B3" w:rsidRDefault="003022B3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022B3" w:rsidRDefault="003022B3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022B3" w:rsidRDefault="003022B3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022B3" w:rsidRDefault="003022B3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022B3" w:rsidRDefault="003022B3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022B3" w:rsidRDefault="003022B3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022B3" w:rsidRDefault="003022B3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022B3" w:rsidRDefault="003022B3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022B3" w:rsidRDefault="003022B3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022B3" w:rsidRDefault="003022B3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022B3" w:rsidRDefault="003022B3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022B3" w:rsidRDefault="003022B3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022B3" w:rsidRDefault="003022B3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022B3" w:rsidRDefault="003022B3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022B3" w:rsidRDefault="003022B3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022B3" w:rsidRPr="00455CDC" w:rsidRDefault="003022B3" w:rsidP="00455C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455CDC" w:rsidRPr="00455CDC" w:rsidRDefault="00455CDC" w:rsidP="00455CDC">
      <w:pPr>
        <w:shd w:val="clear" w:color="auto" w:fill="FFFFFF"/>
        <w:tabs>
          <w:tab w:val="left" w:pos="518"/>
        </w:tabs>
        <w:spacing w:after="0" w:line="240" w:lineRule="auto"/>
        <w:ind w:right="14"/>
        <w:jc w:val="center"/>
        <w:rPr>
          <w:rFonts w:ascii="Times New Roman" w:hAnsi="Times New Roman"/>
          <w:b/>
          <w:sz w:val="24"/>
          <w:szCs w:val="24"/>
        </w:rPr>
      </w:pPr>
      <w:r w:rsidRPr="00455CDC">
        <w:rPr>
          <w:rFonts w:ascii="Times New Roman" w:hAnsi="Times New Roman"/>
          <w:b/>
          <w:sz w:val="24"/>
          <w:szCs w:val="24"/>
        </w:rPr>
        <w:lastRenderedPageBreak/>
        <w:t xml:space="preserve">Материально – техническое и информационно-техническое обеспечение </w:t>
      </w:r>
    </w:p>
    <w:p w:rsidR="00455CDC" w:rsidRPr="00455CDC" w:rsidRDefault="00455CDC" w:rsidP="00455CDC">
      <w:pPr>
        <w:shd w:val="clear" w:color="auto" w:fill="FFFFFF"/>
        <w:tabs>
          <w:tab w:val="left" w:pos="518"/>
        </w:tabs>
        <w:spacing w:after="0" w:line="240" w:lineRule="auto"/>
        <w:ind w:right="14"/>
        <w:jc w:val="center"/>
        <w:rPr>
          <w:rFonts w:ascii="Times New Roman" w:hAnsi="Times New Roman"/>
          <w:sz w:val="24"/>
          <w:szCs w:val="24"/>
        </w:rPr>
      </w:pPr>
    </w:p>
    <w:p w:rsidR="00455CDC" w:rsidRPr="00455CDC" w:rsidRDefault="00455CDC" w:rsidP="00455C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5CDC">
        <w:rPr>
          <w:rFonts w:ascii="Times New Roman" w:hAnsi="Times New Roman"/>
          <w:sz w:val="24"/>
          <w:szCs w:val="24"/>
        </w:rPr>
        <w:t xml:space="preserve">    1. Компьютер.</w:t>
      </w:r>
    </w:p>
    <w:p w:rsidR="00455CDC" w:rsidRPr="00455CDC" w:rsidRDefault="00455CDC" w:rsidP="00455C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5CDC">
        <w:rPr>
          <w:rFonts w:ascii="Times New Roman" w:hAnsi="Times New Roman"/>
          <w:sz w:val="24"/>
          <w:szCs w:val="24"/>
        </w:rPr>
        <w:t xml:space="preserve">    2.Мультимедийный проектор.</w:t>
      </w:r>
    </w:p>
    <w:p w:rsidR="00455CDC" w:rsidRPr="00455CDC" w:rsidRDefault="00455CDC" w:rsidP="00455CDC">
      <w:pPr>
        <w:spacing w:after="0" w:line="240" w:lineRule="auto"/>
        <w:ind w:right="75"/>
        <w:rPr>
          <w:rFonts w:ascii="Times New Roman" w:hAnsi="Times New Roman"/>
          <w:sz w:val="24"/>
          <w:szCs w:val="24"/>
        </w:rPr>
      </w:pPr>
      <w:r w:rsidRPr="00455CDC">
        <w:rPr>
          <w:rFonts w:ascii="Times New Roman" w:hAnsi="Times New Roman"/>
          <w:sz w:val="24"/>
          <w:szCs w:val="24"/>
        </w:rPr>
        <w:t xml:space="preserve">    3.Телевизор.</w:t>
      </w:r>
    </w:p>
    <w:p w:rsidR="00455CDC" w:rsidRPr="00455CDC" w:rsidRDefault="00455CDC" w:rsidP="00455CDC">
      <w:pPr>
        <w:spacing w:after="0" w:line="240" w:lineRule="auto"/>
        <w:ind w:right="75"/>
        <w:rPr>
          <w:rFonts w:ascii="Times New Roman" w:hAnsi="Times New Roman"/>
          <w:sz w:val="24"/>
          <w:szCs w:val="24"/>
        </w:rPr>
      </w:pPr>
      <w:r w:rsidRPr="00455CDC">
        <w:rPr>
          <w:rFonts w:ascii="Times New Roman" w:hAnsi="Times New Roman"/>
          <w:sz w:val="24"/>
          <w:szCs w:val="24"/>
        </w:rPr>
        <w:t xml:space="preserve">    4.Видеомагнитофон/ видеоплейер.</w:t>
      </w:r>
    </w:p>
    <w:p w:rsidR="00455CDC" w:rsidRPr="00455CDC" w:rsidRDefault="00455CDC" w:rsidP="00455CDC">
      <w:pPr>
        <w:spacing w:after="0" w:line="240" w:lineRule="auto"/>
        <w:ind w:right="75"/>
        <w:rPr>
          <w:rFonts w:ascii="Times New Roman" w:hAnsi="Times New Roman"/>
          <w:sz w:val="24"/>
          <w:szCs w:val="24"/>
        </w:rPr>
      </w:pPr>
      <w:r w:rsidRPr="00455CDC">
        <w:rPr>
          <w:rFonts w:ascii="Times New Roman" w:hAnsi="Times New Roman"/>
          <w:sz w:val="24"/>
          <w:szCs w:val="24"/>
        </w:rPr>
        <w:t xml:space="preserve">    5.Принтер.</w:t>
      </w:r>
    </w:p>
    <w:p w:rsidR="00455CDC" w:rsidRPr="00455CDC" w:rsidRDefault="00455CDC" w:rsidP="00455C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5CDC">
        <w:rPr>
          <w:rFonts w:ascii="Times New Roman" w:hAnsi="Times New Roman"/>
          <w:sz w:val="24"/>
          <w:szCs w:val="24"/>
        </w:rPr>
        <w:t xml:space="preserve">    6.Интернет-ресурсы</w:t>
      </w:r>
    </w:p>
    <w:p w:rsidR="00455CDC" w:rsidRDefault="00455CDC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7F444B" w:rsidRDefault="007F444B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7F444B" w:rsidRDefault="007F444B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7F444B" w:rsidRDefault="007F444B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7F444B" w:rsidRDefault="007F444B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7F444B" w:rsidRDefault="007F444B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7F444B" w:rsidRDefault="007F444B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7F444B" w:rsidRDefault="007F444B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7F444B" w:rsidRDefault="007F444B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7F444B" w:rsidRDefault="007F444B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7F444B" w:rsidRDefault="007F444B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Default="008F23B7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A805CB" w:rsidRDefault="00A805CB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left="720" w:right="14"/>
        <w:jc w:val="both"/>
      </w:pPr>
    </w:p>
    <w:p w:rsidR="008F23B7" w:rsidRPr="00F775D4" w:rsidRDefault="008F23B7" w:rsidP="008F23B7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720" w:right="14"/>
        <w:jc w:val="right"/>
        <w:rPr>
          <w:rFonts w:ascii="Times New Roman" w:hAnsi="Times New Roman"/>
          <w:i/>
          <w:sz w:val="24"/>
          <w:szCs w:val="24"/>
        </w:rPr>
      </w:pPr>
      <w:r w:rsidRPr="00F775D4">
        <w:rPr>
          <w:rFonts w:ascii="Times New Roman" w:hAnsi="Times New Roman"/>
          <w:i/>
          <w:sz w:val="24"/>
          <w:szCs w:val="24"/>
        </w:rPr>
        <w:lastRenderedPageBreak/>
        <w:t xml:space="preserve">Приложение </w:t>
      </w:r>
    </w:p>
    <w:p w:rsidR="008F23B7" w:rsidRPr="0007352A" w:rsidRDefault="008F23B7" w:rsidP="0007352A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720" w:right="14"/>
        <w:jc w:val="right"/>
        <w:rPr>
          <w:rFonts w:ascii="Times New Roman" w:hAnsi="Times New Roman"/>
          <w:i/>
          <w:sz w:val="24"/>
          <w:szCs w:val="24"/>
        </w:rPr>
      </w:pPr>
      <w:r w:rsidRPr="00F775D4">
        <w:rPr>
          <w:rFonts w:ascii="Times New Roman" w:hAnsi="Times New Roman"/>
          <w:i/>
          <w:sz w:val="24"/>
          <w:szCs w:val="24"/>
        </w:rPr>
        <w:t xml:space="preserve">к программе по </w:t>
      </w:r>
      <w:r>
        <w:rPr>
          <w:rFonts w:ascii="Times New Roman" w:hAnsi="Times New Roman"/>
          <w:i/>
          <w:sz w:val="24"/>
          <w:szCs w:val="24"/>
        </w:rPr>
        <w:t>музыке</w:t>
      </w:r>
    </w:p>
    <w:p w:rsidR="005E6D61" w:rsidRPr="0007352A" w:rsidRDefault="005E6D61" w:rsidP="0007352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/>
          <w:b/>
          <w:noProof/>
          <w:sz w:val="24"/>
          <w:szCs w:val="24"/>
        </w:rPr>
      </w:pPr>
      <w:r w:rsidRPr="008F23B7">
        <w:rPr>
          <w:rFonts w:ascii="Times New Roman" w:eastAsia="MS Mincho" w:hAnsi="Times New Roman"/>
          <w:b/>
          <w:noProof/>
          <w:sz w:val="24"/>
          <w:szCs w:val="24"/>
        </w:rPr>
        <w:t>Календарно-тематическое планирование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5241"/>
        <w:gridCol w:w="854"/>
        <w:gridCol w:w="851"/>
      </w:tblGrid>
      <w:tr w:rsidR="008727E2" w:rsidRPr="00B366A4" w:rsidTr="006D20E1">
        <w:trPr>
          <w:trHeight w:val="299"/>
        </w:trPr>
        <w:tc>
          <w:tcPr>
            <w:tcW w:w="567" w:type="dxa"/>
            <w:vMerge w:val="restart"/>
          </w:tcPr>
          <w:p w:rsidR="008727E2" w:rsidRPr="006D20E1" w:rsidRDefault="008727E2" w:rsidP="00AB66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20E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8727E2" w:rsidRPr="006D20E1" w:rsidRDefault="008727E2" w:rsidP="00AB66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20E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</w:tcPr>
          <w:p w:rsidR="008727E2" w:rsidRPr="006D20E1" w:rsidRDefault="008727E2" w:rsidP="00AB66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20E1"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5241" w:type="dxa"/>
            <w:vMerge w:val="restart"/>
          </w:tcPr>
          <w:p w:rsidR="008727E2" w:rsidRPr="006D20E1" w:rsidRDefault="008727E2" w:rsidP="00AB6609">
            <w:pPr>
              <w:tabs>
                <w:tab w:val="left" w:pos="155"/>
                <w:tab w:val="left" w:pos="885"/>
                <w:tab w:val="left" w:pos="1050"/>
                <w:tab w:val="left" w:pos="2869"/>
                <w:tab w:val="left" w:pos="3011"/>
                <w:tab w:val="left" w:pos="3152"/>
              </w:tabs>
              <w:spacing w:line="240" w:lineRule="auto"/>
              <w:ind w:left="34" w:right="45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20E1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Характеристика деятельности учащихся 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8727E2" w:rsidRPr="006D20E1" w:rsidRDefault="008727E2" w:rsidP="008727E2">
            <w:pPr>
              <w:jc w:val="center"/>
              <w:rPr>
                <w:rFonts w:ascii="Times New Roman" w:hAnsi="Times New Roman"/>
                <w:b/>
              </w:rPr>
            </w:pPr>
            <w:r w:rsidRPr="006D20E1">
              <w:rPr>
                <w:rFonts w:ascii="Times New Roman" w:hAnsi="Times New Roman"/>
                <w:b/>
              </w:rPr>
              <w:t>Дата</w:t>
            </w:r>
          </w:p>
        </w:tc>
      </w:tr>
      <w:tr w:rsidR="008727E2" w:rsidRPr="00B366A4" w:rsidTr="006D20E1">
        <w:trPr>
          <w:trHeight w:val="300"/>
        </w:trPr>
        <w:tc>
          <w:tcPr>
            <w:tcW w:w="567" w:type="dxa"/>
            <w:vMerge/>
          </w:tcPr>
          <w:p w:rsidR="008727E2" w:rsidRPr="006D20E1" w:rsidRDefault="008727E2" w:rsidP="00AB66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727E2" w:rsidRPr="006D20E1" w:rsidRDefault="008727E2" w:rsidP="00AB66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1" w:type="dxa"/>
            <w:vMerge/>
          </w:tcPr>
          <w:p w:rsidR="008727E2" w:rsidRPr="006D20E1" w:rsidRDefault="008727E2" w:rsidP="00AB6609">
            <w:pPr>
              <w:tabs>
                <w:tab w:val="left" w:pos="155"/>
                <w:tab w:val="left" w:pos="885"/>
                <w:tab w:val="left" w:pos="1050"/>
                <w:tab w:val="left" w:pos="2869"/>
                <w:tab w:val="left" w:pos="3011"/>
                <w:tab w:val="left" w:pos="3152"/>
              </w:tabs>
              <w:spacing w:line="240" w:lineRule="auto"/>
              <w:ind w:left="34" w:right="45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</w:tcPr>
          <w:p w:rsidR="008727E2" w:rsidRPr="006D20E1" w:rsidRDefault="008727E2">
            <w:pPr>
              <w:rPr>
                <w:rFonts w:ascii="Times New Roman" w:hAnsi="Times New Roman"/>
                <w:b/>
              </w:rPr>
            </w:pPr>
            <w:r w:rsidRPr="006D20E1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851" w:type="dxa"/>
            <w:shd w:val="clear" w:color="auto" w:fill="auto"/>
          </w:tcPr>
          <w:p w:rsidR="008727E2" w:rsidRPr="006D20E1" w:rsidRDefault="008727E2">
            <w:pPr>
              <w:rPr>
                <w:rFonts w:ascii="Times New Roman" w:hAnsi="Times New Roman"/>
                <w:b/>
              </w:rPr>
            </w:pPr>
            <w:r w:rsidRPr="006D20E1">
              <w:rPr>
                <w:rFonts w:ascii="Times New Roman" w:hAnsi="Times New Roman"/>
                <w:b/>
              </w:rPr>
              <w:t>факт</w:t>
            </w:r>
          </w:p>
        </w:tc>
      </w:tr>
      <w:tr w:rsidR="00AB6609" w:rsidRPr="00B366A4" w:rsidTr="006D20E1">
        <w:trPr>
          <w:trHeight w:val="284"/>
        </w:trPr>
        <w:tc>
          <w:tcPr>
            <w:tcW w:w="9923" w:type="dxa"/>
            <w:gridSpan w:val="5"/>
          </w:tcPr>
          <w:p w:rsidR="00AB6609" w:rsidRPr="00B366A4" w:rsidRDefault="00AB6609" w:rsidP="00AB660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«Россия-Родина моя»</w:t>
            </w:r>
          </w:p>
        </w:tc>
      </w:tr>
      <w:tr w:rsidR="008727E2" w:rsidRPr="00B366A4" w:rsidTr="006D20E1">
        <w:trPr>
          <w:trHeight w:val="1679"/>
        </w:trPr>
        <w:tc>
          <w:tcPr>
            <w:tcW w:w="567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2410" w:type="dxa"/>
          </w:tcPr>
          <w:p w:rsidR="008727E2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Россия – Родина  моя.</w:t>
            </w:r>
          </w:p>
          <w:p w:rsidR="008727E2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Мелодия. </w:t>
            </w:r>
          </w:p>
          <w:p w:rsidR="008727E2" w:rsidRPr="00F13D29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1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Уметь  составить  </w:t>
            </w:r>
            <w:r w:rsidRPr="006D20E1">
              <w:rPr>
                <w:rFonts w:ascii="Times New Roman" w:hAnsi="Times New Roman"/>
                <w:i/>
                <w:sz w:val="24"/>
                <w:szCs w:val="24"/>
              </w:rPr>
              <w:t>сравнительную</w:t>
            </w:r>
            <w:r w:rsidRPr="004A18D5">
              <w:rPr>
                <w:rFonts w:ascii="Times New Roman" w:hAnsi="Times New Roman"/>
                <w:sz w:val="24"/>
                <w:szCs w:val="24"/>
              </w:rPr>
              <w:t xml:space="preserve">  характеристику  музыки Чайковского  и  Рахманинова,  подобрать  стихи  о  родном  </w:t>
            </w:r>
          </w:p>
          <w:p w:rsidR="008727E2" w:rsidRPr="004A18D5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крае,  созвучные  музыке  этих  композиторов.  Выделить мелодию,  как  главное  выразительное  средство  музыки.</w:t>
            </w:r>
          </w:p>
        </w:tc>
        <w:tc>
          <w:tcPr>
            <w:tcW w:w="854" w:type="dxa"/>
            <w:vMerge w:val="restart"/>
            <w:shd w:val="clear" w:color="auto" w:fill="auto"/>
          </w:tcPr>
          <w:p w:rsidR="008727E2" w:rsidRPr="00B366A4" w:rsidRDefault="008727E2"/>
        </w:tc>
        <w:tc>
          <w:tcPr>
            <w:tcW w:w="851" w:type="dxa"/>
            <w:vMerge w:val="restart"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727E2" w:rsidRPr="00C73A2E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A2E">
              <w:rPr>
                <w:rFonts w:ascii="Times New Roman" w:hAnsi="Times New Roman"/>
                <w:sz w:val="24"/>
                <w:szCs w:val="24"/>
              </w:rPr>
              <w:t xml:space="preserve">Как сложили песню. </w:t>
            </w:r>
          </w:p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1" w:type="dxa"/>
          </w:tcPr>
          <w:p w:rsidR="008727E2" w:rsidRPr="00F13D29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Знать  особенности  русской  народной  песни,  уметь  определять  жанры,  выразительно  исполнять  народные  мелодии.  В  музыке  Рахманинова  определять  мелодическое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18D5">
              <w:rPr>
                <w:rFonts w:ascii="Times New Roman" w:hAnsi="Times New Roman"/>
                <w:sz w:val="24"/>
                <w:szCs w:val="24"/>
              </w:rPr>
              <w:t>начало.</w:t>
            </w:r>
          </w:p>
        </w:tc>
        <w:tc>
          <w:tcPr>
            <w:tcW w:w="854" w:type="dxa"/>
            <w:vMerge/>
            <w:shd w:val="clear" w:color="auto" w:fill="auto"/>
          </w:tcPr>
          <w:p w:rsidR="008727E2" w:rsidRPr="00B366A4" w:rsidRDefault="008727E2"/>
        </w:tc>
        <w:tc>
          <w:tcPr>
            <w:tcW w:w="851" w:type="dxa"/>
            <w:vMerge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«Ты  откуда,  русская,  зародилась  музыка». </w:t>
            </w:r>
          </w:p>
        </w:tc>
        <w:tc>
          <w:tcPr>
            <w:tcW w:w="5241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Уметь  исполнять  главные  темы   хора  «Вставайте,  люди русские», услышать интонацию  плача,  мольбы,  определять</w:t>
            </w:r>
          </w:p>
          <w:p w:rsidR="008727E2" w:rsidRPr="004A18D5" w:rsidRDefault="008727E2" w:rsidP="00AB6609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характер  патриотической  музыки.  Сравнить  хор  «Славься» Глинки   и   «Въезд  Александра  Невского  во  Псков».</w:t>
            </w:r>
          </w:p>
        </w:tc>
        <w:tc>
          <w:tcPr>
            <w:tcW w:w="854" w:type="dxa"/>
            <w:vMerge/>
            <w:shd w:val="clear" w:color="auto" w:fill="auto"/>
          </w:tcPr>
          <w:p w:rsidR="008727E2" w:rsidRPr="00B366A4" w:rsidRDefault="008727E2"/>
        </w:tc>
        <w:tc>
          <w:tcPr>
            <w:tcW w:w="851" w:type="dxa"/>
            <w:vMerge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8727E2" w:rsidRPr="00087CFB" w:rsidRDefault="008727E2" w:rsidP="00AB6609">
            <w:pPr>
              <w:rPr>
                <w:rFonts w:ascii="Times New Roman" w:hAnsi="Times New Roman"/>
                <w:sz w:val="24"/>
                <w:szCs w:val="24"/>
              </w:rPr>
            </w:pPr>
            <w:r w:rsidRPr="00087CFB">
              <w:rPr>
                <w:rFonts w:ascii="Times New Roman" w:hAnsi="Times New Roman"/>
                <w:sz w:val="24"/>
                <w:szCs w:val="24"/>
              </w:rPr>
              <w:t>«Я пойду по полю белому… На великий праздник собралася  Русь!»</w:t>
            </w:r>
          </w:p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1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Знакомство  со  святыми  земли  Русской,  назвать  имена  святых /Александр  Невский,  Сергий  Радонежский,  Княгиня Ольга,  Великий  князь  Владимир/,  знакомство  с  песней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A18D5">
              <w:rPr>
                <w:rFonts w:ascii="Times New Roman" w:hAnsi="Times New Roman"/>
                <w:sz w:val="24"/>
                <w:szCs w:val="24"/>
              </w:rPr>
              <w:t>гимном    стихирой,  слышать  торжественный,  праздничный характер.  Сравнить  музыку  Бородина,  Мусоргского  с  картиной  Васнецова.</w:t>
            </w:r>
          </w:p>
        </w:tc>
        <w:tc>
          <w:tcPr>
            <w:tcW w:w="854" w:type="dxa"/>
            <w:vMerge/>
            <w:shd w:val="clear" w:color="auto" w:fill="auto"/>
          </w:tcPr>
          <w:p w:rsidR="008727E2" w:rsidRPr="00B366A4" w:rsidRDefault="008727E2"/>
        </w:tc>
        <w:tc>
          <w:tcPr>
            <w:tcW w:w="851" w:type="dxa"/>
            <w:vMerge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8218" w:type="dxa"/>
            <w:gridSpan w:val="3"/>
          </w:tcPr>
          <w:p w:rsidR="008727E2" w:rsidRPr="004A18D5" w:rsidRDefault="008727E2" w:rsidP="00872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«День полный событий»</w:t>
            </w:r>
          </w:p>
        </w:tc>
        <w:tc>
          <w:tcPr>
            <w:tcW w:w="854" w:type="dxa"/>
            <w:vMerge/>
            <w:shd w:val="clear" w:color="auto" w:fill="auto"/>
          </w:tcPr>
          <w:p w:rsidR="008727E2" w:rsidRPr="00B366A4" w:rsidRDefault="008727E2"/>
        </w:tc>
        <w:tc>
          <w:tcPr>
            <w:tcW w:w="851" w:type="dxa"/>
            <w:vMerge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8727E2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Приют</w:t>
            </w:r>
          </w:p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спокойствия,  трудов  и  вдохновенья».</w:t>
            </w:r>
          </w:p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А.С. Пушкин  и  музыка. </w:t>
            </w:r>
          </w:p>
        </w:tc>
        <w:tc>
          <w:tcPr>
            <w:tcW w:w="5241" w:type="dxa"/>
          </w:tcPr>
          <w:p w:rsidR="008727E2" w:rsidRPr="004A18D5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Чайковский  «Зимнее  утро»  из  «Детского  альбома». Описать  чувства  ребенка.  Сравнить  с  настроением  стихотворения  Пушкина.  Уметь  выразительно  читать  стихи. Сравнить  хор  Шебалина  «Зимняя  дорога»  с  одноименным стихотворением  Пушкина.</w:t>
            </w:r>
          </w:p>
        </w:tc>
        <w:tc>
          <w:tcPr>
            <w:tcW w:w="854" w:type="dxa"/>
            <w:vMerge/>
            <w:shd w:val="clear" w:color="auto" w:fill="auto"/>
          </w:tcPr>
          <w:p w:rsidR="008727E2" w:rsidRPr="00B366A4" w:rsidRDefault="008727E2"/>
        </w:tc>
        <w:tc>
          <w:tcPr>
            <w:tcW w:w="851" w:type="dxa"/>
            <w:vMerge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8727E2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Зимнее  утро.  </w:t>
            </w:r>
          </w:p>
          <w:p w:rsidR="008727E2" w:rsidRPr="00C817C6" w:rsidRDefault="008727E2" w:rsidP="00AB6609">
            <w:pPr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Зимний вечер. Чайковский  «У камелька»</w:t>
            </w:r>
          </w:p>
        </w:tc>
        <w:tc>
          <w:tcPr>
            <w:tcW w:w="5241" w:type="dxa"/>
          </w:tcPr>
          <w:p w:rsidR="008727E2" w:rsidRPr="004A18D5" w:rsidRDefault="008727E2" w:rsidP="00433F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Сравнивать  музыку  Чайковского  и  стихи,  слышать  мечтательный,  задумчивый  характер.  Знать сказки  Пушкина, вспомнить  героев сказки о царе  Салтане,  услышать,  как  в  музыке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передается  сказочность. </w:t>
            </w:r>
            <w:r w:rsidRPr="004A18D5">
              <w:rPr>
                <w:rFonts w:ascii="Times New Roman" w:hAnsi="Times New Roman"/>
                <w:sz w:val="24"/>
                <w:szCs w:val="24"/>
              </w:rPr>
              <w:t>Назвать  знакомые  музыкальные  инструменты, создающие образы  белки, богатырей, царевны.  Знать  понятие  тембра и  регистра.</w:t>
            </w:r>
          </w:p>
        </w:tc>
        <w:tc>
          <w:tcPr>
            <w:tcW w:w="854" w:type="dxa"/>
            <w:vMerge/>
            <w:shd w:val="clear" w:color="auto" w:fill="auto"/>
          </w:tcPr>
          <w:p w:rsidR="008727E2" w:rsidRPr="00B366A4" w:rsidRDefault="008727E2"/>
        </w:tc>
        <w:tc>
          <w:tcPr>
            <w:tcW w:w="851" w:type="dxa"/>
            <w:vMerge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«Что  за  прелесть  эти  сказки».  Прокофьев  </w:t>
            </w:r>
            <w:r w:rsidRPr="004A18D5">
              <w:rPr>
                <w:rFonts w:ascii="Times New Roman" w:hAnsi="Times New Roman"/>
                <w:sz w:val="24"/>
                <w:szCs w:val="24"/>
              </w:rPr>
              <w:lastRenderedPageBreak/>
              <w:t>«Сказочка».  Римский-Корсаков  «Сказка  о  царе  Салтане»</w:t>
            </w:r>
            <w:r w:rsidR="00A14BFC">
              <w:rPr>
                <w:rFonts w:ascii="Times New Roman" w:hAnsi="Times New Roman"/>
                <w:sz w:val="24"/>
                <w:szCs w:val="24"/>
              </w:rPr>
              <w:t xml:space="preserve">. «Три </w:t>
            </w:r>
            <w:r w:rsidRPr="004A18D5">
              <w:rPr>
                <w:rFonts w:ascii="Times New Roman" w:hAnsi="Times New Roman"/>
                <w:sz w:val="24"/>
                <w:szCs w:val="24"/>
              </w:rPr>
              <w:t xml:space="preserve">чуда».  </w:t>
            </w:r>
          </w:p>
        </w:tc>
        <w:tc>
          <w:tcPr>
            <w:tcW w:w="5241" w:type="dxa"/>
          </w:tcPr>
          <w:p w:rsidR="008727E2" w:rsidRPr="001312E1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Повторить  жанры  народной  музыки:  хороводные,  плясовые.  В  музыке    Мусоргского из   «Бориса  Годунова» услышать  </w:t>
            </w:r>
            <w:r w:rsidRPr="004A18D5">
              <w:rPr>
                <w:rFonts w:ascii="Times New Roman" w:hAnsi="Times New Roman"/>
                <w:sz w:val="24"/>
                <w:szCs w:val="24"/>
              </w:rPr>
              <w:lastRenderedPageBreak/>
              <w:t>отголоски  колокольных   звонов,  определить  характер  музыки.</w:t>
            </w:r>
          </w:p>
        </w:tc>
        <w:tc>
          <w:tcPr>
            <w:tcW w:w="854" w:type="dxa"/>
            <w:vMerge w:val="restart"/>
            <w:shd w:val="clear" w:color="auto" w:fill="auto"/>
          </w:tcPr>
          <w:p w:rsidR="008727E2" w:rsidRPr="00B366A4" w:rsidRDefault="008727E2"/>
        </w:tc>
        <w:tc>
          <w:tcPr>
            <w:tcW w:w="851" w:type="dxa"/>
            <w:vMerge w:val="restart"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865"/>
        </w:trPr>
        <w:tc>
          <w:tcPr>
            <w:tcW w:w="567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410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Ярма</w:t>
            </w:r>
            <w:r>
              <w:rPr>
                <w:rFonts w:ascii="Times New Roman" w:hAnsi="Times New Roman"/>
                <w:sz w:val="24"/>
                <w:szCs w:val="24"/>
              </w:rPr>
              <w:t>рочное  гулянье.  Святогорский монастырь.</w:t>
            </w:r>
          </w:p>
        </w:tc>
        <w:tc>
          <w:tcPr>
            <w:tcW w:w="5241" w:type="dxa"/>
          </w:tcPr>
          <w:p w:rsidR="008727E2" w:rsidRPr="004A18D5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Слушая  романсы,  определять  характер  музыки  и  слов. Знать  отличительные особенности   жанра  романса.</w:t>
            </w:r>
          </w:p>
        </w:tc>
        <w:tc>
          <w:tcPr>
            <w:tcW w:w="854" w:type="dxa"/>
            <w:vMerge/>
            <w:shd w:val="clear" w:color="auto" w:fill="auto"/>
          </w:tcPr>
          <w:p w:rsidR="008727E2" w:rsidRPr="00B366A4" w:rsidRDefault="008727E2"/>
        </w:tc>
        <w:tc>
          <w:tcPr>
            <w:tcW w:w="851" w:type="dxa"/>
            <w:vMerge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410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Романсы  на  стихи  Пушкина.   «Приют,</w:t>
            </w:r>
          </w:p>
          <w:p w:rsidR="008727E2" w:rsidRPr="004A18D5" w:rsidRDefault="00A14BFC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сияньем  муз </w:t>
            </w:r>
            <w:r w:rsidR="008727E2" w:rsidRPr="004A18D5">
              <w:rPr>
                <w:rFonts w:ascii="Times New Roman" w:hAnsi="Times New Roman"/>
                <w:sz w:val="24"/>
                <w:szCs w:val="24"/>
              </w:rPr>
              <w:t>одетый».</w:t>
            </w:r>
          </w:p>
        </w:tc>
        <w:tc>
          <w:tcPr>
            <w:tcW w:w="5241" w:type="dxa"/>
          </w:tcPr>
          <w:p w:rsidR="008727E2" w:rsidRPr="004A18D5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Уметь  определять  на  слух  музыкальные  произведения.</w:t>
            </w:r>
          </w:p>
        </w:tc>
        <w:tc>
          <w:tcPr>
            <w:tcW w:w="854" w:type="dxa"/>
            <w:vMerge/>
            <w:shd w:val="clear" w:color="auto" w:fill="auto"/>
          </w:tcPr>
          <w:p w:rsidR="008727E2" w:rsidRPr="00B366A4" w:rsidRDefault="008727E2"/>
        </w:tc>
        <w:tc>
          <w:tcPr>
            <w:tcW w:w="851" w:type="dxa"/>
            <w:vMerge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8218" w:type="dxa"/>
            <w:gridSpan w:val="3"/>
          </w:tcPr>
          <w:p w:rsidR="008727E2" w:rsidRPr="004A18D5" w:rsidRDefault="008727E2" w:rsidP="00872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 музыкальном театре»</w:t>
            </w:r>
          </w:p>
        </w:tc>
        <w:tc>
          <w:tcPr>
            <w:tcW w:w="854" w:type="dxa"/>
            <w:vMerge/>
            <w:shd w:val="clear" w:color="auto" w:fill="auto"/>
          </w:tcPr>
          <w:p w:rsidR="008727E2" w:rsidRPr="00B366A4" w:rsidRDefault="008727E2"/>
        </w:tc>
        <w:tc>
          <w:tcPr>
            <w:tcW w:w="851" w:type="dxa"/>
            <w:vMerge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AB6609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727E2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-11</w:t>
            </w:r>
          </w:p>
        </w:tc>
        <w:tc>
          <w:tcPr>
            <w:tcW w:w="2410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Глинка  «Иван  Сусанин». </w:t>
            </w:r>
          </w:p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«Праздников  праздник,  торжество  торжеств».</w:t>
            </w:r>
          </w:p>
        </w:tc>
        <w:tc>
          <w:tcPr>
            <w:tcW w:w="5241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Услышать  интонации  народной польской  и русской  музыки. Определить  содержание  арии  Сусанина,  характер  музыки.</w:t>
            </w:r>
          </w:p>
        </w:tc>
        <w:tc>
          <w:tcPr>
            <w:tcW w:w="854" w:type="dxa"/>
            <w:vMerge/>
            <w:shd w:val="clear" w:color="auto" w:fill="auto"/>
          </w:tcPr>
          <w:p w:rsidR="008727E2" w:rsidRPr="00B366A4" w:rsidRDefault="008727E2"/>
        </w:tc>
        <w:tc>
          <w:tcPr>
            <w:tcW w:w="851" w:type="dxa"/>
            <w:vMerge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1441"/>
        </w:trPr>
        <w:tc>
          <w:tcPr>
            <w:tcW w:w="567" w:type="dxa"/>
          </w:tcPr>
          <w:p w:rsidR="008727E2" w:rsidRPr="004A18D5" w:rsidRDefault="00AB6609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8727E2" w:rsidRPr="00C817C6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476C">
              <w:rPr>
                <w:b/>
                <w:i/>
              </w:rPr>
              <w:t xml:space="preserve"> </w:t>
            </w:r>
            <w:r w:rsidRPr="00C817C6">
              <w:rPr>
                <w:rFonts w:ascii="Times New Roman" w:hAnsi="Times New Roman"/>
                <w:sz w:val="24"/>
                <w:szCs w:val="24"/>
              </w:rPr>
              <w:t>Опера  «Хованщина» М.П.Мусоргского.</w:t>
            </w:r>
          </w:p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1" w:type="dxa"/>
          </w:tcPr>
          <w:p w:rsidR="008727E2" w:rsidRPr="004A18D5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Слышать  интонационное  своеобразие    музыки  других  народов.  Сравнивать    музыку  Мусоргского  «Пляска  персидок »  и  Глинки  «Персидский  хор»,  отличия  от  русской  музыки.</w:t>
            </w:r>
          </w:p>
        </w:tc>
        <w:tc>
          <w:tcPr>
            <w:tcW w:w="854" w:type="dxa"/>
            <w:vMerge/>
            <w:shd w:val="clear" w:color="auto" w:fill="auto"/>
          </w:tcPr>
          <w:p w:rsidR="008727E2" w:rsidRPr="00B366A4" w:rsidRDefault="008727E2"/>
        </w:tc>
        <w:tc>
          <w:tcPr>
            <w:tcW w:w="851" w:type="dxa"/>
            <w:vMerge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AB6609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:rsidR="008727E2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Русский  Восток.</w:t>
            </w:r>
          </w:p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Восточные  мотивы. Музыка  Хачатуряна</w:t>
            </w:r>
          </w:p>
          <w:p w:rsidR="008727E2" w:rsidRPr="00C817C6" w:rsidRDefault="008727E2" w:rsidP="00AB66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1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Услышать  своеобразный  колорит,  орнамент  восточной  музыки,  сравнить  с  картиной  Сарьяна  «Армения».  В  « Колыбельной  Гаяне»  обобщить  особенности  как  армянской,  так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18D5">
              <w:rPr>
                <w:rFonts w:ascii="Times New Roman" w:hAnsi="Times New Roman"/>
                <w:sz w:val="24"/>
                <w:szCs w:val="24"/>
              </w:rPr>
              <w:t>и  русской   музыки.  Определить  характер  танца  с  саблями.</w:t>
            </w:r>
          </w:p>
        </w:tc>
        <w:tc>
          <w:tcPr>
            <w:tcW w:w="854" w:type="dxa"/>
            <w:vMerge/>
            <w:shd w:val="clear" w:color="auto" w:fill="auto"/>
          </w:tcPr>
          <w:p w:rsidR="008727E2" w:rsidRPr="00B366A4" w:rsidRDefault="008727E2"/>
        </w:tc>
        <w:tc>
          <w:tcPr>
            <w:tcW w:w="851" w:type="dxa"/>
            <w:vMerge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8218" w:type="dxa"/>
            <w:gridSpan w:val="3"/>
          </w:tcPr>
          <w:p w:rsidR="008727E2" w:rsidRDefault="008727E2" w:rsidP="00872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«Гори</w:t>
            </w:r>
            <w:r w:rsidR="00D5796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гори ясно, чтобы не погасло»</w:t>
            </w:r>
          </w:p>
          <w:p w:rsidR="00433FFE" w:rsidRPr="004A18D5" w:rsidRDefault="00433FFE" w:rsidP="008727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vMerge/>
            <w:shd w:val="clear" w:color="auto" w:fill="auto"/>
          </w:tcPr>
          <w:p w:rsidR="008727E2" w:rsidRPr="00B366A4" w:rsidRDefault="008727E2"/>
        </w:tc>
        <w:tc>
          <w:tcPr>
            <w:tcW w:w="851" w:type="dxa"/>
            <w:vMerge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AB6609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8727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727E2" w:rsidRPr="004A18D5" w:rsidRDefault="008727E2" w:rsidP="00433F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Композитор – имя  ему  народ. </w:t>
            </w:r>
            <w:r w:rsidRPr="00C817C6">
              <w:rPr>
                <w:rFonts w:ascii="Times New Roman" w:hAnsi="Times New Roman"/>
                <w:sz w:val="24"/>
                <w:szCs w:val="24"/>
              </w:rPr>
              <w:t>Музыкальные инструменты России.</w:t>
            </w:r>
          </w:p>
        </w:tc>
        <w:tc>
          <w:tcPr>
            <w:tcW w:w="5241" w:type="dxa"/>
          </w:tcPr>
          <w:p w:rsidR="008727E2" w:rsidRPr="004A18D5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Дальнейшее  знакомство  с муз</w:t>
            </w:r>
            <w:r>
              <w:rPr>
                <w:rFonts w:ascii="Times New Roman" w:hAnsi="Times New Roman"/>
                <w:sz w:val="24"/>
                <w:szCs w:val="24"/>
              </w:rPr>
              <w:t>ыкальными  инструментами России.</w:t>
            </w:r>
            <w:r w:rsidRPr="004A18D5">
              <w:rPr>
                <w:rFonts w:ascii="Times New Roman" w:hAnsi="Times New Roman"/>
                <w:sz w:val="24"/>
                <w:szCs w:val="24"/>
              </w:rPr>
              <w:t xml:space="preserve">  Исполнять  народные  песни  с движением.</w:t>
            </w:r>
          </w:p>
        </w:tc>
        <w:tc>
          <w:tcPr>
            <w:tcW w:w="854" w:type="dxa"/>
            <w:vMerge/>
            <w:shd w:val="clear" w:color="auto" w:fill="auto"/>
          </w:tcPr>
          <w:p w:rsidR="008727E2" w:rsidRPr="00B366A4" w:rsidRDefault="008727E2"/>
        </w:tc>
        <w:tc>
          <w:tcPr>
            <w:tcW w:w="851" w:type="dxa"/>
            <w:vMerge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AB6609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8727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727E2" w:rsidRPr="0095031A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1A">
              <w:rPr>
                <w:rFonts w:ascii="Times New Roman" w:hAnsi="Times New Roman"/>
                <w:sz w:val="24"/>
                <w:szCs w:val="24"/>
              </w:rPr>
              <w:t>Оркестр русских народных инструментов</w:t>
            </w:r>
            <w:r w:rsidR="00433FF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1" w:type="dxa"/>
          </w:tcPr>
          <w:p w:rsidR="008727E2" w:rsidRPr="00025D1F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799">
              <w:rPr>
                <w:rFonts w:ascii="Times New Roman" w:hAnsi="Times New Roman"/>
                <w:sz w:val="24"/>
                <w:szCs w:val="24"/>
              </w:rPr>
              <w:t>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 продемонстрировать знания о музыкальных инструментах.</w:t>
            </w:r>
          </w:p>
        </w:tc>
        <w:tc>
          <w:tcPr>
            <w:tcW w:w="854" w:type="dxa"/>
            <w:vMerge/>
            <w:shd w:val="clear" w:color="auto" w:fill="auto"/>
          </w:tcPr>
          <w:p w:rsidR="008727E2" w:rsidRPr="00B366A4" w:rsidRDefault="008727E2"/>
        </w:tc>
        <w:tc>
          <w:tcPr>
            <w:tcW w:w="851" w:type="dxa"/>
            <w:vMerge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1078"/>
        </w:trPr>
        <w:tc>
          <w:tcPr>
            <w:tcW w:w="567" w:type="dxa"/>
          </w:tcPr>
          <w:p w:rsidR="008727E2" w:rsidRPr="004A18D5" w:rsidRDefault="00AB6609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8727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727E2" w:rsidRPr="0095031A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1A">
              <w:rPr>
                <w:rFonts w:ascii="Times New Roman" w:hAnsi="Times New Roman"/>
                <w:sz w:val="24"/>
                <w:szCs w:val="24"/>
              </w:rPr>
              <w:t>«Музыкант-чародей». Белорусская народная сказка. Обобщающий урок.</w:t>
            </w:r>
          </w:p>
        </w:tc>
        <w:tc>
          <w:tcPr>
            <w:tcW w:w="5241" w:type="dxa"/>
          </w:tcPr>
          <w:p w:rsidR="008727E2" w:rsidRPr="0095031A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1A">
              <w:rPr>
                <w:rFonts w:ascii="Times New Roman" w:hAnsi="Times New Roman"/>
                <w:sz w:val="24"/>
                <w:szCs w:val="24"/>
              </w:rPr>
              <w:t>Уметь   высказывать собственное мнение в отношении музыкальных явлений, эмоционально откликаться  на музыкальное произведение.</w:t>
            </w:r>
          </w:p>
        </w:tc>
        <w:tc>
          <w:tcPr>
            <w:tcW w:w="854" w:type="dxa"/>
            <w:vMerge/>
            <w:shd w:val="clear" w:color="auto" w:fill="auto"/>
          </w:tcPr>
          <w:p w:rsidR="008727E2" w:rsidRPr="00B366A4" w:rsidRDefault="008727E2"/>
        </w:tc>
        <w:tc>
          <w:tcPr>
            <w:tcW w:w="851" w:type="dxa"/>
            <w:vMerge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16"/>
        </w:trPr>
        <w:tc>
          <w:tcPr>
            <w:tcW w:w="8218" w:type="dxa"/>
            <w:gridSpan w:val="3"/>
          </w:tcPr>
          <w:p w:rsidR="008727E2" w:rsidRPr="0095031A" w:rsidRDefault="00433FFE" w:rsidP="00433F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</w:t>
            </w:r>
            <w:r w:rsidR="008727E2">
              <w:rPr>
                <w:rFonts w:ascii="Times New Roman" w:hAnsi="Times New Roman"/>
                <w:sz w:val="24"/>
                <w:szCs w:val="24"/>
              </w:rPr>
              <w:t>«В концертном зале»</w:t>
            </w:r>
          </w:p>
        </w:tc>
        <w:tc>
          <w:tcPr>
            <w:tcW w:w="1705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1441"/>
        </w:trPr>
        <w:tc>
          <w:tcPr>
            <w:tcW w:w="567" w:type="dxa"/>
          </w:tcPr>
          <w:p w:rsidR="008727E2" w:rsidRPr="004A18D5" w:rsidRDefault="00AB6609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8727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Музыкальные  инструменты.  </w:t>
            </w:r>
          </w:p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Вариации  на  тему  рококо.  Чайковский</w:t>
            </w:r>
          </w:p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«Вариации».</w:t>
            </w:r>
          </w:p>
        </w:tc>
        <w:tc>
          <w:tcPr>
            <w:tcW w:w="5241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Знать  особенности  стиля  рококо  в  искусстве,  определение музыкальной  формы  «вариации»,  сравнить  тему  вариаций  и  мелодию  хора  «Уж   как  по  мосту,  мосточку».  Выявить</w:t>
            </w:r>
          </w:p>
          <w:p w:rsidR="008727E2" w:rsidRPr="0095031A" w:rsidRDefault="008727E2" w:rsidP="00AB6609">
            <w:pPr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интонационное  сходство.</w:t>
            </w:r>
          </w:p>
        </w:tc>
        <w:tc>
          <w:tcPr>
            <w:tcW w:w="1705" w:type="dxa"/>
            <w:gridSpan w:val="2"/>
            <w:vMerge/>
            <w:tcBorders>
              <w:bottom w:val="nil"/>
            </w:tcBorders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AB6609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8727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Мусоргский  «Картинки  с  выставки» </w:t>
            </w:r>
          </w:p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«Старый  замок».</w:t>
            </w:r>
          </w:p>
        </w:tc>
        <w:tc>
          <w:tcPr>
            <w:tcW w:w="5241" w:type="dxa"/>
          </w:tcPr>
          <w:p w:rsidR="008727E2" w:rsidRPr="004A18D5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Закрепить  музыкальные жанры:  песня,  романс,  вокализ. Определить  образное  содержание,  характер  и  настроение музыки.</w:t>
            </w:r>
          </w:p>
        </w:tc>
        <w:tc>
          <w:tcPr>
            <w:tcW w:w="1705" w:type="dxa"/>
            <w:gridSpan w:val="2"/>
            <w:vMerge/>
            <w:tcBorders>
              <w:bottom w:val="nil"/>
            </w:tcBorders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AB6609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8727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«Счастье  в  сирени  живет». Рахманинов</w:t>
            </w:r>
          </w:p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романс  «Сирень».</w:t>
            </w:r>
          </w:p>
        </w:tc>
        <w:tc>
          <w:tcPr>
            <w:tcW w:w="5241" w:type="dxa"/>
          </w:tcPr>
          <w:p w:rsidR="008727E2" w:rsidRPr="00681E4A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Найти  общие  черты  в  музыке  Рахманинова  и  Шопена, знать  особенности  полонеза,  вальса,  мазурки.  Определять  на слух  трехчастную  форму  музыки.</w:t>
            </w:r>
          </w:p>
        </w:tc>
        <w:tc>
          <w:tcPr>
            <w:tcW w:w="1705" w:type="dxa"/>
            <w:gridSpan w:val="2"/>
            <w:vMerge/>
            <w:tcBorders>
              <w:bottom w:val="nil"/>
            </w:tcBorders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AB6609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«Не  молкнет  сердце  чуткое Шопена...».</w:t>
            </w:r>
          </w:p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Танцы  Шопена.  </w:t>
            </w:r>
          </w:p>
        </w:tc>
        <w:tc>
          <w:tcPr>
            <w:tcW w:w="5241" w:type="dxa"/>
          </w:tcPr>
          <w:p w:rsidR="008727E2" w:rsidRPr="00681E4A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Определить  душевное  состояние,  которое  передает  музыка, эмоциональный  строй,  современна  ли  музыка   сонаты. Сравнить музыку  Бетховена  со стихотворением  Заболоцкого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5" w:type="dxa"/>
            <w:gridSpan w:val="2"/>
            <w:vMerge/>
            <w:tcBorders>
              <w:bottom w:val="nil"/>
            </w:tcBorders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66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727E2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Патетическая  соната  Бетховена.</w:t>
            </w:r>
          </w:p>
          <w:p w:rsidR="008727E2" w:rsidRPr="00BC6BFA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Годы странствий. Глинка романс  «Венецианская ночь»,  «Арагонская  хота»,  Чайковский  «Баркарола».</w:t>
            </w:r>
          </w:p>
        </w:tc>
        <w:tc>
          <w:tcPr>
            <w:tcW w:w="5241" w:type="dxa"/>
          </w:tcPr>
          <w:p w:rsidR="008727E2" w:rsidRPr="00681E4A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Увидеть  интернациональность  музыкального  языка.  Закрепить  средства  выразительности,  свойственные  баркароле.  Сравнить  с  ноктюрном  Бородина  /любование природой/.  Составить  сравнительную  характеристику  музыки   Глинки  и  Чайковского.</w:t>
            </w:r>
          </w:p>
        </w:tc>
        <w:tc>
          <w:tcPr>
            <w:tcW w:w="1705" w:type="dxa"/>
            <w:gridSpan w:val="2"/>
            <w:vMerge/>
            <w:tcBorders>
              <w:bottom w:val="nil"/>
            </w:tcBorders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AB6609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«Царит  гармония  оркестра».</w:t>
            </w:r>
          </w:p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Концертные залы Челябинска</w:t>
            </w:r>
          </w:p>
        </w:tc>
        <w:tc>
          <w:tcPr>
            <w:tcW w:w="5241" w:type="dxa"/>
          </w:tcPr>
          <w:p w:rsidR="008727E2" w:rsidRPr="004A18D5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CFB">
              <w:rPr>
                <w:rFonts w:ascii="Times New Roman" w:hAnsi="Times New Roman"/>
                <w:sz w:val="24"/>
                <w:szCs w:val="24"/>
              </w:rPr>
              <w:t>Накопление и</w:t>
            </w:r>
            <w:r w:rsidRPr="00087C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87CFB">
              <w:rPr>
                <w:rFonts w:ascii="Times New Roman" w:hAnsi="Times New Roman"/>
                <w:sz w:val="24"/>
                <w:szCs w:val="24"/>
              </w:rPr>
              <w:t>обобщение музыкально-слуховых впечатлений. Исполнение разученных произведений, участие в коллективном пении.</w:t>
            </w:r>
          </w:p>
        </w:tc>
        <w:tc>
          <w:tcPr>
            <w:tcW w:w="1705" w:type="dxa"/>
            <w:gridSpan w:val="2"/>
            <w:vMerge/>
            <w:tcBorders>
              <w:bottom w:val="nil"/>
            </w:tcBorders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8218" w:type="dxa"/>
            <w:gridSpan w:val="3"/>
          </w:tcPr>
          <w:p w:rsidR="008727E2" w:rsidRPr="00087CFB" w:rsidRDefault="008727E2" w:rsidP="00872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 музыкальном театре»</w:t>
            </w:r>
          </w:p>
        </w:tc>
        <w:tc>
          <w:tcPr>
            <w:tcW w:w="1705" w:type="dxa"/>
            <w:gridSpan w:val="2"/>
            <w:vMerge/>
            <w:tcBorders>
              <w:bottom w:val="nil"/>
            </w:tcBorders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AB6609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8727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Театр  музыкальной  комедии.  Мюзикл.</w:t>
            </w:r>
          </w:p>
        </w:tc>
        <w:tc>
          <w:tcPr>
            <w:tcW w:w="5241" w:type="dxa"/>
          </w:tcPr>
          <w:p w:rsidR="008727E2" w:rsidRPr="00087CFB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1A">
              <w:rPr>
                <w:rFonts w:ascii="Times New Roman" w:hAnsi="Times New Roman"/>
                <w:sz w:val="24"/>
                <w:szCs w:val="24"/>
              </w:rPr>
              <w:t>Знать названия изученных жанров  музыки: оперетта, мюзикл. Понимать особенности взаимодействия и развития различных образов музыкального спектакля.</w:t>
            </w:r>
          </w:p>
        </w:tc>
        <w:tc>
          <w:tcPr>
            <w:tcW w:w="1705" w:type="dxa"/>
            <w:gridSpan w:val="2"/>
            <w:vMerge/>
            <w:tcBorders>
              <w:bottom w:val="nil"/>
            </w:tcBorders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AB6609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8727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727E2" w:rsidRPr="00673013" w:rsidRDefault="008727E2" w:rsidP="00AB6609">
            <w:pPr>
              <w:rPr>
                <w:rFonts w:ascii="Times New Roman" w:hAnsi="Times New Roman"/>
                <w:sz w:val="24"/>
                <w:szCs w:val="24"/>
              </w:rPr>
            </w:pPr>
            <w:r w:rsidRPr="00673013">
              <w:rPr>
                <w:rFonts w:ascii="Times New Roman" w:hAnsi="Times New Roman"/>
                <w:sz w:val="24"/>
                <w:szCs w:val="24"/>
              </w:rPr>
              <w:t>Балет «Петрушка»</w:t>
            </w:r>
          </w:p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1" w:type="dxa"/>
          </w:tcPr>
          <w:p w:rsidR="008727E2" w:rsidRPr="0095031A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013">
              <w:rPr>
                <w:rFonts w:ascii="Times New Roman" w:hAnsi="Times New Roman"/>
                <w:sz w:val="24"/>
                <w:szCs w:val="24"/>
              </w:rPr>
              <w:t>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искусств.</w:t>
            </w:r>
          </w:p>
        </w:tc>
        <w:tc>
          <w:tcPr>
            <w:tcW w:w="1705" w:type="dxa"/>
            <w:gridSpan w:val="2"/>
            <w:vMerge/>
            <w:tcBorders>
              <w:bottom w:val="nil"/>
            </w:tcBorders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8218" w:type="dxa"/>
            <w:gridSpan w:val="3"/>
          </w:tcPr>
          <w:p w:rsidR="008727E2" w:rsidRPr="00673013" w:rsidRDefault="008727E2" w:rsidP="008727E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 России пень, что стремиться в храм»</w:t>
            </w:r>
          </w:p>
        </w:tc>
        <w:tc>
          <w:tcPr>
            <w:tcW w:w="1705" w:type="dxa"/>
            <w:gridSpan w:val="2"/>
            <w:vMerge/>
            <w:tcBorders>
              <w:bottom w:val="nil"/>
            </w:tcBorders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AB6609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8727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727E2" w:rsidRPr="004A18D5" w:rsidRDefault="008727E2" w:rsidP="006D2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Святые  земли Русской. </w:t>
            </w:r>
          </w:p>
          <w:p w:rsidR="008727E2" w:rsidRPr="004A18D5" w:rsidRDefault="008727E2" w:rsidP="006D2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 xml:space="preserve">Илья  Муромец.  Бородин  «Богатырская  симфония».  </w:t>
            </w:r>
            <w:r w:rsidRPr="004A18D5">
              <w:rPr>
                <w:rFonts w:ascii="Times New Roman" w:hAnsi="Times New Roman"/>
                <w:sz w:val="24"/>
                <w:szCs w:val="24"/>
              </w:rPr>
              <w:lastRenderedPageBreak/>
              <w:t>Мусоргский</w:t>
            </w:r>
          </w:p>
          <w:p w:rsidR="008727E2" w:rsidRPr="00673013" w:rsidRDefault="008727E2" w:rsidP="006D20E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8D5">
              <w:rPr>
                <w:rFonts w:ascii="Times New Roman" w:hAnsi="Times New Roman"/>
                <w:sz w:val="24"/>
                <w:szCs w:val="24"/>
              </w:rPr>
              <w:t>«Богатырские  ворота».</w:t>
            </w:r>
          </w:p>
        </w:tc>
        <w:tc>
          <w:tcPr>
            <w:tcW w:w="5241" w:type="dxa"/>
          </w:tcPr>
          <w:p w:rsidR="008727E2" w:rsidRPr="00673013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013">
              <w:rPr>
                <w:rFonts w:ascii="Times New Roman" w:hAnsi="Times New Roman"/>
                <w:sz w:val="24"/>
                <w:szCs w:val="24"/>
              </w:rPr>
              <w:lastRenderedPageBreak/>
              <w:t>Узнавать изученные музыкальные произведения и называть имена их авторов, 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</w:tc>
        <w:tc>
          <w:tcPr>
            <w:tcW w:w="1705" w:type="dxa"/>
            <w:gridSpan w:val="2"/>
            <w:vMerge/>
            <w:tcBorders>
              <w:bottom w:val="nil"/>
            </w:tcBorders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AB6609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="008727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727E2" w:rsidRPr="00673013" w:rsidRDefault="008727E2" w:rsidP="008727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013">
              <w:rPr>
                <w:rFonts w:ascii="Times New Roman" w:hAnsi="Times New Roman"/>
                <w:sz w:val="24"/>
                <w:szCs w:val="24"/>
              </w:rPr>
              <w:t>Кирилл и Мефод</w:t>
            </w:r>
            <w:r>
              <w:rPr>
                <w:rFonts w:ascii="Times New Roman" w:hAnsi="Times New Roman"/>
                <w:sz w:val="24"/>
                <w:szCs w:val="24"/>
              </w:rPr>
              <w:t>ий. нрк. Праздники народов Урал</w:t>
            </w:r>
            <w:r w:rsidRPr="00673013"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5241" w:type="dxa"/>
          </w:tcPr>
          <w:p w:rsidR="008727E2" w:rsidRPr="00673013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013">
              <w:rPr>
                <w:rFonts w:ascii="Times New Roman" w:hAnsi="Times New Roman"/>
                <w:sz w:val="24"/>
                <w:szCs w:val="24"/>
              </w:rPr>
              <w:t>Уметь 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</w:tc>
        <w:tc>
          <w:tcPr>
            <w:tcW w:w="854" w:type="dxa"/>
            <w:shd w:val="clear" w:color="auto" w:fill="auto"/>
          </w:tcPr>
          <w:p w:rsidR="008727E2" w:rsidRPr="00B366A4" w:rsidRDefault="008727E2"/>
        </w:tc>
        <w:tc>
          <w:tcPr>
            <w:tcW w:w="851" w:type="dxa"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AB6609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8727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727E2" w:rsidRPr="00673013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013">
              <w:rPr>
                <w:rFonts w:ascii="Times New Roman" w:hAnsi="Times New Roman"/>
                <w:sz w:val="24"/>
                <w:szCs w:val="24"/>
              </w:rPr>
              <w:t>Праздников праздник, торжество из торжеств. </w:t>
            </w:r>
          </w:p>
        </w:tc>
        <w:tc>
          <w:tcPr>
            <w:tcW w:w="5241" w:type="dxa"/>
          </w:tcPr>
          <w:p w:rsidR="008727E2" w:rsidRPr="00673013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561">
              <w:rPr>
                <w:rFonts w:ascii="Times New Roman" w:hAnsi="Times New Roman"/>
                <w:sz w:val="24"/>
                <w:szCs w:val="24"/>
              </w:rPr>
              <w:t>Знать и понимать: народные музыкальные традиции родного края (праздники и обряды), религиозные традиции.</w:t>
            </w:r>
          </w:p>
        </w:tc>
        <w:tc>
          <w:tcPr>
            <w:tcW w:w="854" w:type="dxa"/>
            <w:shd w:val="clear" w:color="auto" w:fill="auto"/>
          </w:tcPr>
          <w:p w:rsidR="008727E2" w:rsidRPr="00B366A4" w:rsidRDefault="008727E2"/>
        </w:tc>
        <w:tc>
          <w:tcPr>
            <w:tcW w:w="851" w:type="dxa"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AB6609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8727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727E2" w:rsidRPr="00F77561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561">
              <w:rPr>
                <w:rFonts w:ascii="Times New Roman" w:hAnsi="Times New Roman"/>
                <w:sz w:val="24"/>
                <w:szCs w:val="24"/>
              </w:rPr>
              <w:t>Родной обычай старины. Светлый праздник.</w:t>
            </w:r>
          </w:p>
          <w:p w:rsidR="008727E2" w:rsidRPr="00F77561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1" w:type="dxa"/>
          </w:tcPr>
          <w:p w:rsidR="008727E2" w:rsidRPr="00F77561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561">
              <w:rPr>
                <w:rFonts w:ascii="Times New Roman" w:hAnsi="Times New Roman"/>
                <w:sz w:val="24"/>
                <w:szCs w:val="24"/>
              </w:rPr>
              <w:t>Уметь определять, оценивать, соотносить содержание музыкальных произведений. Понимать значение колокольных звонов  и колокольности в музыке русских композиторов; - сравнивать музыкальные образы народных и церковных праздников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4" w:type="dxa"/>
            <w:shd w:val="clear" w:color="auto" w:fill="auto"/>
          </w:tcPr>
          <w:p w:rsidR="008727E2" w:rsidRPr="00B366A4" w:rsidRDefault="008727E2"/>
        </w:tc>
        <w:tc>
          <w:tcPr>
            <w:tcW w:w="851" w:type="dxa"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333"/>
        </w:trPr>
        <w:tc>
          <w:tcPr>
            <w:tcW w:w="9923" w:type="dxa"/>
            <w:gridSpan w:val="5"/>
          </w:tcPr>
          <w:p w:rsidR="008727E2" w:rsidRPr="00B366A4" w:rsidRDefault="008727E2" w:rsidP="008727E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«Гори гори ясно, чтобы не погасло»</w:t>
            </w:r>
          </w:p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AB6609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8727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727E2" w:rsidRPr="00F77561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561">
              <w:rPr>
                <w:rFonts w:ascii="Times New Roman" w:hAnsi="Times New Roman"/>
                <w:sz w:val="24"/>
                <w:szCs w:val="24"/>
              </w:rPr>
              <w:t>Народные праздники. Троица.</w:t>
            </w:r>
          </w:p>
          <w:p w:rsidR="008727E2" w:rsidRPr="00F77561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1" w:type="dxa"/>
          </w:tcPr>
          <w:p w:rsidR="008727E2" w:rsidRPr="00F77561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561">
              <w:rPr>
                <w:rFonts w:ascii="Times New Roman" w:hAnsi="Times New Roman"/>
                <w:sz w:val="24"/>
                <w:szCs w:val="24"/>
              </w:rPr>
              <w:t>Знать и понимать народные  музыкальные традиции родного края.Уметь исполнять и разыгрывать народные песни, участвовать в коллективных играх-драматизациях, сочинять мелодии на поэтические тексты.</w:t>
            </w:r>
          </w:p>
        </w:tc>
        <w:tc>
          <w:tcPr>
            <w:tcW w:w="854" w:type="dxa"/>
            <w:shd w:val="clear" w:color="auto" w:fill="auto"/>
          </w:tcPr>
          <w:p w:rsidR="008727E2" w:rsidRPr="00B366A4" w:rsidRDefault="008727E2"/>
        </w:tc>
        <w:tc>
          <w:tcPr>
            <w:tcW w:w="851" w:type="dxa"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322"/>
        </w:trPr>
        <w:tc>
          <w:tcPr>
            <w:tcW w:w="9923" w:type="dxa"/>
            <w:gridSpan w:val="5"/>
          </w:tcPr>
          <w:p w:rsidR="008727E2" w:rsidRPr="008727E2" w:rsidRDefault="008727E2" w:rsidP="008727E2">
            <w:pPr>
              <w:jc w:val="center"/>
              <w:rPr>
                <w:rFonts w:ascii="Times New Roman" w:hAnsi="Times New Roman"/>
              </w:rPr>
            </w:pPr>
            <w:r w:rsidRPr="008727E2">
              <w:rPr>
                <w:rFonts w:ascii="Times New Roman" w:hAnsi="Times New Roman"/>
              </w:rPr>
              <w:t>«Чтоб музыкантом быть, так надобно уменье»</w:t>
            </w:r>
          </w:p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AB6609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727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727E2" w:rsidRPr="00F77561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561">
              <w:rPr>
                <w:rFonts w:ascii="Times New Roman" w:hAnsi="Times New Roman"/>
                <w:sz w:val="24"/>
                <w:szCs w:val="24"/>
              </w:rPr>
              <w:t>Прелюдия. Исповедь души. Революционный этюд.</w:t>
            </w:r>
          </w:p>
        </w:tc>
        <w:tc>
          <w:tcPr>
            <w:tcW w:w="5241" w:type="dxa"/>
          </w:tcPr>
          <w:p w:rsidR="008727E2" w:rsidRPr="00F77561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561">
              <w:rPr>
                <w:rFonts w:ascii="Times New Roman" w:hAnsi="Times New Roman"/>
                <w:sz w:val="24"/>
                <w:szCs w:val="24"/>
              </w:rPr>
              <w:t>Знать и понимать названия изучаемых жанров и форм музыки; названия изученных произведений и их авторов, смысл понятий – музыкальный образ.</w:t>
            </w:r>
          </w:p>
        </w:tc>
        <w:tc>
          <w:tcPr>
            <w:tcW w:w="854" w:type="dxa"/>
            <w:shd w:val="clear" w:color="auto" w:fill="auto"/>
          </w:tcPr>
          <w:p w:rsidR="008727E2" w:rsidRPr="00B366A4" w:rsidRDefault="008727E2"/>
        </w:tc>
        <w:tc>
          <w:tcPr>
            <w:tcW w:w="851" w:type="dxa"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AB6609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8727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727E2" w:rsidRPr="00F77561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561">
              <w:rPr>
                <w:rFonts w:ascii="Times New Roman" w:hAnsi="Times New Roman"/>
                <w:sz w:val="24"/>
                <w:szCs w:val="24"/>
              </w:rPr>
              <w:t>Мастерство исполнителя. Музыкальные инструменты (гитара).</w:t>
            </w:r>
          </w:p>
        </w:tc>
        <w:tc>
          <w:tcPr>
            <w:tcW w:w="5241" w:type="dxa"/>
          </w:tcPr>
          <w:p w:rsidR="008727E2" w:rsidRPr="00F77561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561">
              <w:rPr>
                <w:rFonts w:ascii="Times New Roman" w:hAnsi="Times New Roman"/>
                <w:sz w:val="24"/>
                <w:szCs w:val="24"/>
              </w:rPr>
              <w:t>Проявлять интерес к отдельным группам музыкальных инструментов;  называть имена выдающихся композиторов и исполнителей разных стран мира.</w:t>
            </w:r>
          </w:p>
        </w:tc>
        <w:tc>
          <w:tcPr>
            <w:tcW w:w="854" w:type="dxa"/>
            <w:shd w:val="clear" w:color="auto" w:fill="auto"/>
          </w:tcPr>
          <w:p w:rsidR="008727E2" w:rsidRPr="00B366A4" w:rsidRDefault="008727E2"/>
        </w:tc>
        <w:tc>
          <w:tcPr>
            <w:tcW w:w="851" w:type="dxa"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465"/>
        </w:trPr>
        <w:tc>
          <w:tcPr>
            <w:tcW w:w="567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66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8727E2" w:rsidRPr="00F77561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561">
              <w:rPr>
                <w:rFonts w:ascii="Times New Roman" w:hAnsi="Times New Roman"/>
                <w:sz w:val="24"/>
                <w:szCs w:val="24"/>
              </w:rPr>
              <w:t>В каждой интонации спрятан человек.</w:t>
            </w:r>
          </w:p>
        </w:tc>
        <w:tc>
          <w:tcPr>
            <w:tcW w:w="5241" w:type="dxa"/>
          </w:tcPr>
          <w:p w:rsidR="008727E2" w:rsidRPr="00F77561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561">
              <w:rPr>
                <w:rFonts w:ascii="Times New Roman" w:hAnsi="Times New Roman"/>
                <w:sz w:val="24"/>
                <w:szCs w:val="24"/>
              </w:rPr>
              <w:t>Знать и понимать  выразительность и изобразительность музыкальной интонации.</w:t>
            </w:r>
          </w:p>
        </w:tc>
        <w:tc>
          <w:tcPr>
            <w:tcW w:w="854" w:type="dxa"/>
            <w:shd w:val="clear" w:color="auto" w:fill="auto"/>
          </w:tcPr>
          <w:p w:rsidR="008727E2" w:rsidRPr="00B366A4" w:rsidRDefault="008727E2"/>
        </w:tc>
        <w:tc>
          <w:tcPr>
            <w:tcW w:w="851" w:type="dxa"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73"/>
        </w:trPr>
        <w:tc>
          <w:tcPr>
            <w:tcW w:w="567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66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727E2" w:rsidRPr="00DC3225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3225">
              <w:rPr>
                <w:rFonts w:ascii="Times New Roman" w:hAnsi="Times New Roman"/>
                <w:sz w:val="24"/>
                <w:szCs w:val="24"/>
              </w:rPr>
              <w:t>Музыкальный сказочник.</w:t>
            </w:r>
          </w:p>
        </w:tc>
        <w:tc>
          <w:tcPr>
            <w:tcW w:w="5241" w:type="dxa"/>
          </w:tcPr>
          <w:p w:rsidR="008727E2" w:rsidRPr="00DC3225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3225">
              <w:rPr>
                <w:rFonts w:ascii="Times New Roman" w:hAnsi="Times New Roman"/>
                <w:sz w:val="24"/>
                <w:szCs w:val="24"/>
              </w:rPr>
              <w:t>Демонстрировать знания о различных видах музыки, певческих голосах, музыкальных инструментах, составах оркестров; взаимосвязи выразительности и изобразительности в музыке.</w:t>
            </w:r>
          </w:p>
        </w:tc>
        <w:tc>
          <w:tcPr>
            <w:tcW w:w="854" w:type="dxa"/>
            <w:shd w:val="clear" w:color="auto" w:fill="auto"/>
          </w:tcPr>
          <w:p w:rsidR="008727E2" w:rsidRPr="00B366A4" w:rsidRDefault="008727E2"/>
        </w:tc>
        <w:tc>
          <w:tcPr>
            <w:tcW w:w="851" w:type="dxa"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Pr="004A18D5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66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8727E2" w:rsidRPr="00DC3225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3225">
              <w:rPr>
                <w:rFonts w:ascii="Times New Roman" w:hAnsi="Times New Roman"/>
                <w:sz w:val="24"/>
                <w:szCs w:val="24"/>
              </w:rPr>
              <w:t xml:space="preserve">Рассвет на Москве-реке. </w:t>
            </w:r>
            <w:r w:rsidRPr="00DC3225">
              <w:rPr>
                <w:rFonts w:ascii="Times New Roman" w:hAnsi="Times New Roman"/>
                <w:iCs/>
                <w:sz w:val="24"/>
                <w:szCs w:val="24"/>
              </w:rPr>
              <w:t>Обобщающий урок.</w:t>
            </w:r>
          </w:p>
        </w:tc>
        <w:tc>
          <w:tcPr>
            <w:tcW w:w="5241" w:type="dxa"/>
          </w:tcPr>
          <w:p w:rsidR="008727E2" w:rsidRPr="00DC3225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3225">
              <w:rPr>
                <w:rFonts w:ascii="Times New Roman" w:hAnsi="Times New Roman"/>
                <w:sz w:val="24"/>
                <w:szCs w:val="24"/>
              </w:rPr>
              <w:t xml:space="preserve">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</w:t>
            </w:r>
            <w:r w:rsidRPr="00DC3225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 и корректировать ее.</w:t>
            </w:r>
          </w:p>
        </w:tc>
        <w:tc>
          <w:tcPr>
            <w:tcW w:w="854" w:type="dxa"/>
            <w:vMerge w:val="restart"/>
            <w:shd w:val="clear" w:color="auto" w:fill="auto"/>
          </w:tcPr>
          <w:p w:rsidR="008727E2" w:rsidRPr="00B366A4" w:rsidRDefault="008727E2"/>
        </w:tc>
        <w:tc>
          <w:tcPr>
            <w:tcW w:w="851" w:type="dxa"/>
            <w:vMerge w:val="restart"/>
            <w:shd w:val="clear" w:color="auto" w:fill="auto"/>
          </w:tcPr>
          <w:p w:rsidR="008727E2" w:rsidRPr="00B366A4" w:rsidRDefault="008727E2"/>
        </w:tc>
      </w:tr>
      <w:tr w:rsidR="008727E2" w:rsidRPr="00B366A4" w:rsidTr="006D20E1">
        <w:trPr>
          <w:trHeight w:val="285"/>
        </w:trPr>
        <w:tc>
          <w:tcPr>
            <w:tcW w:w="567" w:type="dxa"/>
          </w:tcPr>
          <w:p w:rsidR="008727E2" w:rsidRDefault="008727E2" w:rsidP="00AB6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27E2" w:rsidRPr="00DC3225" w:rsidRDefault="008727E2" w:rsidP="00AB6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5241" w:type="dxa"/>
          </w:tcPr>
          <w:p w:rsidR="008727E2" w:rsidRPr="00DC3225" w:rsidRDefault="00AB6609" w:rsidP="00AB66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4" w:type="dxa"/>
            <w:vMerge/>
            <w:shd w:val="clear" w:color="auto" w:fill="auto"/>
          </w:tcPr>
          <w:p w:rsidR="008727E2" w:rsidRPr="00B366A4" w:rsidRDefault="008727E2"/>
        </w:tc>
        <w:tc>
          <w:tcPr>
            <w:tcW w:w="851" w:type="dxa"/>
            <w:vMerge/>
            <w:shd w:val="clear" w:color="auto" w:fill="auto"/>
          </w:tcPr>
          <w:p w:rsidR="008727E2" w:rsidRPr="00B366A4" w:rsidRDefault="008727E2"/>
        </w:tc>
      </w:tr>
    </w:tbl>
    <w:p w:rsidR="006D20E1" w:rsidRDefault="006D20E1" w:rsidP="005E6D6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D20E1" w:rsidRDefault="006D20E1" w:rsidP="005E6D6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727E2" w:rsidRDefault="008727E2" w:rsidP="005E6D6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727E2" w:rsidRDefault="008727E2" w:rsidP="005E6D6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E6D61" w:rsidRDefault="005E6D61" w:rsidP="005E6D6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E6D61" w:rsidRDefault="005E6D61" w:rsidP="005E6D61">
      <w:pPr>
        <w:spacing w:line="240" w:lineRule="auto"/>
        <w:rPr>
          <w:rFonts w:ascii="Times New Roman" w:hAnsi="Times New Roman"/>
          <w:sz w:val="24"/>
          <w:szCs w:val="24"/>
        </w:rPr>
      </w:pPr>
      <w:r w:rsidRPr="00F0127B">
        <w:rPr>
          <w:rFonts w:ascii="Times New Roman" w:hAnsi="Times New Roman"/>
          <w:sz w:val="24"/>
          <w:szCs w:val="24"/>
        </w:rPr>
        <w:t xml:space="preserve">   </w:t>
      </w:r>
    </w:p>
    <w:p w:rsidR="005E6D61" w:rsidRDefault="005E6D61" w:rsidP="005E6D6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55CDC" w:rsidRDefault="00455CDC" w:rsidP="00455CD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left="720" w:right="14"/>
        <w:jc w:val="both"/>
      </w:pPr>
    </w:p>
    <w:p w:rsidR="0086130F" w:rsidRDefault="0086130F" w:rsidP="00C643BF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5B33BA" w:rsidRDefault="005B33BA" w:rsidP="00C643BF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5B33BA" w:rsidRDefault="005B33BA" w:rsidP="00C643BF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5B33BA" w:rsidRDefault="005B33BA" w:rsidP="00C643BF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5B33BA" w:rsidRDefault="005B33BA" w:rsidP="00C643BF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5B33BA" w:rsidRDefault="005B33BA" w:rsidP="00C643BF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624739" w:rsidRDefault="00624739" w:rsidP="00C643BF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624739" w:rsidRDefault="00624739" w:rsidP="00C643BF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624739" w:rsidRDefault="00624739" w:rsidP="00C643BF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624739" w:rsidRDefault="00624739" w:rsidP="00C643BF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624739" w:rsidRDefault="00624739" w:rsidP="00C643BF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624739" w:rsidRDefault="00624739" w:rsidP="00C643BF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624739" w:rsidRDefault="00624739" w:rsidP="00C643BF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624739" w:rsidRDefault="00624739" w:rsidP="00C643BF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624739" w:rsidRDefault="00624739" w:rsidP="00C643BF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624739" w:rsidRDefault="00624739" w:rsidP="00C643BF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624739" w:rsidRDefault="00624739" w:rsidP="00C643BF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624739" w:rsidRDefault="00624739" w:rsidP="00C643BF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624739" w:rsidRDefault="00624739" w:rsidP="00C643BF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624739" w:rsidRDefault="00624739" w:rsidP="00C643BF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624739" w:rsidRDefault="00624739" w:rsidP="00C643BF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624739" w:rsidRDefault="00624739" w:rsidP="00C643BF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624739" w:rsidRPr="0086130F" w:rsidRDefault="00624739" w:rsidP="00C643BF">
      <w:pPr>
        <w:spacing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C643BF" w:rsidRPr="0086130F" w:rsidRDefault="00C643BF" w:rsidP="00C643BF">
      <w:pPr>
        <w:spacing w:after="0" w:line="240" w:lineRule="auto"/>
        <w:rPr>
          <w:rFonts w:ascii="Times New Roman" w:hAnsi="Times New Roman"/>
          <w:b/>
          <w:spacing w:val="-5"/>
          <w:sz w:val="24"/>
          <w:szCs w:val="24"/>
        </w:rPr>
      </w:pPr>
    </w:p>
    <w:sectPr w:rsidR="00C643BF" w:rsidRPr="0086130F" w:rsidSect="006D20E1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818" w:rsidRDefault="008C4818" w:rsidP="00624739">
      <w:pPr>
        <w:spacing w:after="0" w:line="240" w:lineRule="auto"/>
      </w:pPr>
      <w:r>
        <w:separator/>
      </w:r>
    </w:p>
  </w:endnote>
  <w:endnote w:type="continuationSeparator" w:id="0">
    <w:p w:rsidR="008C4818" w:rsidRDefault="008C4818" w:rsidP="00624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0E1" w:rsidRDefault="006D20E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818" w:rsidRDefault="008C4818" w:rsidP="00624739">
      <w:pPr>
        <w:spacing w:after="0" w:line="240" w:lineRule="auto"/>
      </w:pPr>
      <w:r>
        <w:separator/>
      </w:r>
    </w:p>
  </w:footnote>
  <w:footnote w:type="continuationSeparator" w:id="0">
    <w:p w:rsidR="008C4818" w:rsidRDefault="008C4818" w:rsidP="006247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AEA758"/>
    <w:lvl w:ilvl="0">
      <w:numFmt w:val="bullet"/>
      <w:lvlText w:val="*"/>
      <w:lvlJc w:val="left"/>
    </w:lvl>
  </w:abstractNum>
  <w:abstractNum w:abstractNumId="1">
    <w:nsid w:val="078A679E"/>
    <w:multiLevelType w:val="hybridMultilevel"/>
    <w:tmpl w:val="BF5E1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C17331"/>
    <w:multiLevelType w:val="hybridMultilevel"/>
    <w:tmpl w:val="E3EED81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6C6671"/>
    <w:multiLevelType w:val="hybridMultilevel"/>
    <w:tmpl w:val="FC222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9939E6"/>
    <w:multiLevelType w:val="hybridMultilevel"/>
    <w:tmpl w:val="4EDEF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B5863"/>
    <w:multiLevelType w:val="hybridMultilevel"/>
    <w:tmpl w:val="F7E819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E61468"/>
    <w:multiLevelType w:val="hybridMultilevel"/>
    <w:tmpl w:val="15002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5E26F5"/>
    <w:multiLevelType w:val="hybridMultilevel"/>
    <w:tmpl w:val="7CEE4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2929C2"/>
    <w:multiLevelType w:val="hybridMultilevel"/>
    <w:tmpl w:val="82E628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F65C61"/>
    <w:multiLevelType w:val="hybridMultilevel"/>
    <w:tmpl w:val="00260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9B4A7A"/>
    <w:multiLevelType w:val="hybridMultilevel"/>
    <w:tmpl w:val="9A924A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4252360"/>
    <w:multiLevelType w:val="hybridMultilevel"/>
    <w:tmpl w:val="E74A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31502C"/>
    <w:multiLevelType w:val="hybridMultilevel"/>
    <w:tmpl w:val="BCF21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FD36DD"/>
    <w:multiLevelType w:val="hybridMultilevel"/>
    <w:tmpl w:val="61E4DFE0"/>
    <w:lvl w:ilvl="0" w:tplc="E240676A">
      <w:start w:val="65535"/>
      <w:numFmt w:val="bullet"/>
      <w:lvlText w:val="•"/>
      <w:legacy w:legacy="1" w:legacySpace="0" w:legacyIndent="214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C32107"/>
    <w:multiLevelType w:val="hybridMultilevel"/>
    <w:tmpl w:val="D95C47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3"/>
  </w:num>
  <w:num w:numId="10">
    <w:abstractNumId w:val="12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4"/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Arial" w:hAnsi="Arial" w:cs="Arial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204"/>
        <w:lvlJc w:val="left"/>
        <w:rPr>
          <w:rFonts w:ascii="Arial" w:hAnsi="Arial" w:cs="Arial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43BF"/>
    <w:rsid w:val="0000274D"/>
    <w:rsid w:val="00054823"/>
    <w:rsid w:val="0007352A"/>
    <w:rsid w:val="00076F5D"/>
    <w:rsid w:val="00091B9A"/>
    <w:rsid w:val="001B1278"/>
    <w:rsid w:val="001D5C19"/>
    <w:rsid w:val="001F739C"/>
    <w:rsid w:val="00267A18"/>
    <w:rsid w:val="00284F15"/>
    <w:rsid w:val="002906AA"/>
    <w:rsid w:val="002A7566"/>
    <w:rsid w:val="002E3D7F"/>
    <w:rsid w:val="003022B3"/>
    <w:rsid w:val="00353DB7"/>
    <w:rsid w:val="003732BE"/>
    <w:rsid w:val="00386C68"/>
    <w:rsid w:val="0041599B"/>
    <w:rsid w:val="00433FFE"/>
    <w:rsid w:val="00455CDC"/>
    <w:rsid w:val="00457BA1"/>
    <w:rsid w:val="00471B2C"/>
    <w:rsid w:val="004973C8"/>
    <w:rsid w:val="004B0600"/>
    <w:rsid w:val="0054364C"/>
    <w:rsid w:val="005B33BA"/>
    <w:rsid w:val="005E6D61"/>
    <w:rsid w:val="00617119"/>
    <w:rsid w:val="00624739"/>
    <w:rsid w:val="00684FB1"/>
    <w:rsid w:val="006D0DEB"/>
    <w:rsid w:val="006D20E1"/>
    <w:rsid w:val="0078530E"/>
    <w:rsid w:val="007E3B14"/>
    <w:rsid w:val="007F444B"/>
    <w:rsid w:val="0086130F"/>
    <w:rsid w:val="008727E2"/>
    <w:rsid w:val="008C4818"/>
    <w:rsid w:val="008F23B7"/>
    <w:rsid w:val="00925BD7"/>
    <w:rsid w:val="009537D8"/>
    <w:rsid w:val="0097731C"/>
    <w:rsid w:val="009C39EA"/>
    <w:rsid w:val="009C692C"/>
    <w:rsid w:val="009E2DDF"/>
    <w:rsid w:val="00A14BFC"/>
    <w:rsid w:val="00A161EF"/>
    <w:rsid w:val="00A539E1"/>
    <w:rsid w:val="00A72154"/>
    <w:rsid w:val="00A805CB"/>
    <w:rsid w:val="00AB6609"/>
    <w:rsid w:val="00AF617D"/>
    <w:rsid w:val="00AF73CF"/>
    <w:rsid w:val="00B4793B"/>
    <w:rsid w:val="00B53D04"/>
    <w:rsid w:val="00B70FF1"/>
    <w:rsid w:val="00BA27CF"/>
    <w:rsid w:val="00BF264F"/>
    <w:rsid w:val="00C056E7"/>
    <w:rsid w:val="00C573D8"/>
    <w:rsid w:val="00C643BF"/>
    <w:rsid w:val="00CA6C21"/>
    <w:rsid w:val="00CF3155"/>
    <w:rsid w:val="00D17A89"/>
    <w:rsid w:val="00D22917"/>
    <w:rsid w:val="00D2381B"/>
    <w:rsid w:val="00D5796A"/>
    <w:rsid w:val="00D74692"/>
    <w:rsid w:val="00D83E8D"/>
    <w:rsid w:val="00D862BB"/>
    <w:rsid w:val="00D95E5F"/>
    <w:rsid w:val="00DC695E"/>
    <w:rsid w:val="00F50A91"/>
    <w:rsid w:val="00F60AB4"/>
    <w:rsid w:val="00F861C3"/>
    <w:rsid w:val="00FF4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3BF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643B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643B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List Paragraph"/>
    <w:basedOn w:val="a"/>
    <w:qFormat/>
    <w:rsid w:val="00C643BF"/>
    <w:pPr>
      <w:ind w:left="720"/>
      <w:contextualSpacing/>
    </w:pPr>
  </w:style>
  <w:style w:type="character" w:styleId="a4">
    <w:name w:val="Strong"/>
    <w:basedOn w:val="a0"/>
    <w:qFormat/>
    <w:rsid w:val="00C643BF"/>
    <w:rPr>
      <w:b/>
      <w:bCs/>
    </w:rPr>
  </w:style>
  <w:style w:type="paragraph" w:customStyle="1" w:styleId="body">
    <w:name w:val="body"/>
    <w:basedOn w:val="a"/>
    <w:rsid w:val="00C643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1">
    <w:name w:val="Body Text 2"/>
    <w:basedOn w:val="a"/>
    <w:link w:val="22"/>
    <w:semiHidden/>
    <w:rsid w:val="00C643B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C643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4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43B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C643BF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99"/>
    <w:rsid w:val="00C643B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сновной 1 см"/>
    <w:basedOn w:val="a"/>
    <w:rsid w:val="00C643BF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Zag11">
    <w:name w:val="Zag_11"/>
    <w:rsid w:val="003022B3"/>
  </w:style>
  <w:style w:type="paragraph" w:customStyle="1" w:styleId="NormalPP">
    <w:name w:val="Normal PP"/>
    <w:basedOn w:val="a"/>
    <w:rsid w:val="003022B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624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24739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24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24739"/>
    <w:rPr>
      <w:rFonts w:ascii="Calibri" w:eastAsia="Times New Roman" w:hAnsi="Calibri" w:cs="Times New Roman"/>
      <w:lang w:eastAsia="ru-RU"/>
    </w:rPr>
  </w:style>
  <w:style w:type="paragraph" w:styleId="ad">
    <w:name w:val="Body Text Indent"/>
    <w:basedOn w:val="a"/>
    <w:link w:val="ae"/>
    <w:uiPriority w:val="99"/>
    <w:unhideWhenUsed/>
    <w:rsid w:val="005E6D6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5E6D61"/>
    <w:rPr>
      <w:rFonts w:ascii="Calibri" w:eastAsia="Times New Roman" w:hAnsi="Calibri" w:cs="Times New Roman"/>
      <w:lang w:eastAsia="ru-RU"/>
    </w:rPr>
  </w:style>
  <w:style w:type="paragraph" w:customStyle="1" w:styleId="af">
    <w:name w:val="Знак"/>
    <w:basedOn w:val="a"/>
    <w:rsid w:val="00D7469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5095</Words>
  <Characters>29045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32</cp:revision>
  <cp:lastPrinted>2014-09-14T15:13:00Z</cp:lastPrinted>
  <dcterms:created xsi:type="dcterms:W3CDTF">2013-02-14T19:28:00Z</dcterms:created>
  <dcterms:modified xsi:type="dcterms:W3CDTF">2014-09-14T15:13:00Z</dcterms:modified>
</cp:coreProperties>
</file>